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53C75" w14:textId="02AA8C22" w:rsidR="53695F9F" w:rsidRDefault="53695F9F" w:rsidP="58907BC5">
      <w:pPr>
        <w:spacing w:after="120"/>
      </w:pPr>
      <w:r>
        <w:rPr>
          <w:noProof/>
        </w:rPr>
        <w:drawing>
          <wp:inline distT="0" distB="0" distL="0" distR="0" wp14:anchorId="191A863E" wp14:editId="567688D3">
            <wp:extent cx="909192" cy="755692"/>
            <wp:effectExtent l="0" t="0" r="0" b="0"/>
            <wp:docPr id="231537686" name="Picture 231537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09192" cy="755692"/>
                    </a:xfrm>
                    <a:prstGeom prst="rect">
                      <a:avLst/>
                    </a:prstGeom>
                  </pic:spPr>
                </pic:pic>
              </a:graphicData>
            </a:graphic>
          </wp:inline>
        </w:drawing>
      </w:r>
      <w:r w:rsidR="20321019" w:rsidRPr="625CD132">
        <w:rPr>
          <w:rFonts w:ascii="Calibri" w:eastAsia="Calibri" w:hAnsi="Calibri" w:cs="Calibri"/>
          <w:b/>
          <w:bCs/>
        </w:rPr>
        <w:t xml:space="preserve">          </w:t>
      </w:r>
      <w:r w:rsidR="625CD132">
        <w:rPr>
          <w:noProof/>
        </w:rPr>
        <w:drawing>
          <wp:anchor distT="0" distB="0" distL="114300" distR="114300" simplePos="0" relativeHeight="251658240" behindDoc="0" locked="0" layoutInCell="1" allowOverlap="1" wp14:anchorId="0F1AAD7B" wp14:editId="29658C21">
            <wp:simplePos x="0" y="0"/>
            <wp:positionH relativeFrom="column">
              <wp:align>right</wp:align>
            </wp:positionH>
            <wp:positionV relativeFrom="paragraph">
              <wp:posOffset>0</wp:posOffset>
            </wp:positionV>
            <wp:extent cx="2098794" cy="684264"/>
            <wp:effectExtent l="0" t="0" r="0" b="0"/>
            <wp:wrapSquare wrapText="bothSides"/>
            <wp:docPr id="2075149935" name="Picture 2075149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098794" cy="684264"/>
                    </a:xfrm>
                    <a:prstGeom prst="rect">
                      <a:avLst/>
                    </a:prstGeom>
                  </pic:spPr>
                </pic:pic>
              </a:graphicData>
            </a:graphic>
            <wp14:sizeRelH relativeFrom="page">
              <wp14:pctWidth>0</wp14:pctWidth>
            </wp14:sizeRelH>
            <wp14:sizeRelV relativeFrom="page">
              <wp14:pctHeight>0</wp14:pctHeight>
            </wp14:sizeRelV>
          </wp:anchor>
        </w:drawing>
      </w:r>
    </w:p>
    <w:p w14:paraId="674A1534" w14:textId="606D8AA7" w:rsidR="625CD132" w:rsidRDefault="20321019" w:rsidP="58907BC5">
      <w:pPr>
        <w:spacing w:after="120"/>
      </w:pPr>
      <w:r w:rsidRPr="58907BC5">
        <w:rPr>
          <w:rFonts w:ascii="Calibri" w:eastAsia="Calibri" w:hAnsi="Calibri" w:cs="Calibri"/>
          <w:b/>
          <w:bCs/>
        </w:rPr>
        <w:t xml:space="preserve">                                                                                                      </w:t>
      </w:r>
    </w:p>
    <w:p w14:paraId="4223A012" w14:textId="77777777" w:rsidR="00BE465E" w:rsidRDefault="53C41822" w:rsidP="00BE465E">
      <w:pPr>
        <w:spacing w:after="0"/>
        <w:jc w:val="center"/>
        <w:rPr>
          <w:rFonts w:eastAsiaTheme="minorEastAsia"/>
          <w:b/>
          <w:bCs/>
          <w:i/>
          <w:iCs/>
          <w:sz w:val="28"/>
          <w:szCs w:val="28"/>
          <w:u w:val="single"/>
        </w:rPr>
      </w:pPr>
      <w:r w:rsidRPr="58907BC5">
        <w:rPr>
          <w:rFonts w:eastAsiaTheme="minorEastAsia"/>
          <w:b/>
          <w:bCs/>
          <w:i/>
          <w:iCs/>
          <w:sz w:val="28"/>
          <w:szCs w:val="28"/>
          <w:u w:val="single"/>
        </w:rPr>
        <w:t>A warm welcome to employment with the Lead Employer Trust (LET)</w:t>
      </w:r>
    </w:p>
    <w:p w14:paraId="0A53DECB" w14:textId="7EDB67A2" w:rsidR="00973DDF" w:rsidRDefault="53C41822" w:rsidP="00BE465E">
      <w:pPr>
        <w:spacing w:after="0"/>
        <w:jc w:val="center"/>
        <w:rPr>
          <w:rFonts w:eastAsiaTheme="minorEastAsia"/>
          <w:b/>
          <w:bCs/>
          <w:i/>
          <w:iCs/>
          <w:sz w:val="28"/>
          <w:szCs w:val="28"/>
          <w:u w:val="single"/>
        </w:rPr>
      </w:pPr>
      <w:r w:rsidRPr="58907BC5">
        <w:rPr>
          <w:rFonts w:eastAsiaTheme="minorEastAsia"/>
          <w:b/>
          <w:bCs/>
          <w:i/>
          <w:iCs/>
          <w:sz w:val="28"/>
          <w:szCs w:val="28"/>
          <w:u w:val="single"/>
        </w:rPr>
        <w:t xml:space="preserve">hosted by Northumbria Healthcare </w:t>
      </w:r>
      <w:bookmarkStart w:id="0" w:name="_Int_vRcHK04m"/>
      <w:r w:rsidRPr="58907BC5">
        <w:rPr>
          <w:rFonts w:eastAsiaTheme="minorEastAsia"/>
          <w:b/>
          <w:bCs/>
          <w:i/>
          <w:iCs/>
          <w:sz w:val="28"/>
          <w:szCs w:val="28"/>
          <w:u w:val="single"/>
        </w:rPr>
        <w:t>NHS</w:t>
      </w:r>
      <w:bookmarkEnd w:id="0"/>
      <w:r w:rsidRPr="58907BC5">
        <w:rPr>
          <w:rFonts w:eastAsiaTheme="minorEastAsia"/>
          <w:b/>
          <w:bCs/>
          <w:i/>
          <w:iCs/>
          <w:sz w:val="28"/>
          <w:szCs w:val="28"/>
          <w:u w:val="single"/>
        </w:rPr>
        <w:t xml:space="preserve"> Foundation Trust</w:t>
      </w:r>
    </w:p>
    <w:p w14:paraId="42778910" w14:textId="35E28D2A" w:rsidR="58907BC5" w:rsidRDefault="58907BC5" w:rsidP="58907BC5">
      <w:pPr>
        <w:spacing w:after="0"/>
        <w:jc w:val="center"/>
        <w:rPr>
          <w:rFonts w:eastAsiaTheme="minorEastAsia"/>
          <w:b/>
          <w:bCs/>
          <w:i/>
          <w:iCs/>
          <w:sz w:val="28"/>
          <w:szCs w:val="28"/>
          <w:u w:val="single"/>
        </w:rPr>
      </w:pPr>
    </w:p>
    <w:p w14:paraId="5155A974" w14:textId="08B7B326" w:rsidR="00973DDF" w:rsidRDefault="53C41822" w:rsidP="01D12761">
      <w:pPr>
        <w:spacing w:after="0"/>
        <w:rPr>
          <w:rFonts w:eastAsiaTheme="minorEastAsia"/>
          <w:sz w:val="24"/>
          <w:szCs w:val="24"/>
        </w:rPr>
      </w:pPr>
      <w:r w:rsidRPr="01D12761">
        <w:rPr>
          <w:rFonts w:eastAsiaTheme="minorEastAsia"/>
          <w:sz w:val="24"/>
          <w:szCs w:val="24"/>
        </w:rPr>
        <w:t xml:space="preserve">As a </w:t>
      </w:r>
      <w:r w:rsidR="619F1747" w:rsidRPr="01D12761">
        <w:rPr>
          <w:rFonts w:eastAsiaTheme="minorEastAsia"/>
          <w:sz w:val="24"/>
          <w:szCs w:val="24"/>
        </w:rPr>
        <w:t>doctor</w:t>
      </w:r>
      <w:r w:rsidRPr="01D12761">
        <w:rPr>
          <w:rFonts w:eastAsiaTheme="minorEastAsia"/>
          <w:sz w:val="24"/>
          <w:szCs w:val="24"/>
        </w:rPr>
        <w:t xml:space="preserve"> or </w:t>
      </w:r>
      <w:r w:rsidR="79A059E6" w:rsidRPr="01D12761">
        <w:rPr>
          <w:rFonts w:eastAsiaTheme="minorEastAsia"/>
          <w:sz w:val="24"/>
          <w:szCs w:val="24"/>
        </w:rPr>
        <w:t>d</w:t>
      </w:r>
      <w:r w:rsidRPr="01D12761">
        <w:rPr>
          <w:rFonts w:eastAsiaTheme="minorEastAsia"/>
          <w:sz w:val="24"/>
          <w:szCs w:val="24"/>
        </w:rPr>
        <w:t xml:space="preserve">entist in </w:t>
      </w:r>
      <w:r w:rsidR="4719D626" w:rsidRPr="01D12761">
        <w:rPr>
          <w:rFonts w:eastAsiaTheme="minorEastAsia"/>
          <w:sz w:val="24"/>
          <w:szCs w:val="24"/>
        </w:rPr>
        <w:t>t</w:t>
      </w:r>
      <w:r w:rsidRPr="01D12761">
        <w:rPr>
          <w:rFonts w:eastAsiaTheme="minorEastAsia"/>
          <w:sz w:val="24"/>
          <w:szCs w:val="24"/>
        </w:rPr>
        <w:t xml:space="preserve">raining within NHS England Education </w:t>
      </w:r>
      <w:bookmarkStart w:id="1" w:name="_Int_Qs7LRIAs"/>
      <w:r w:rsidRPr="01D12761">
        <w:rPr>
          <w:rFonts w:eastAsiaTheme="minorEastAsia"/>
          <w:sz w:val="24"/>
          <w:szCs w:val="24"/>
        </w:rPr>
        <w:t>North East</w:t>
      </w:r>
      <w:bookmarkEnd w:id="1"/>
      <w:r w:rsidRPr="01D12761">
        <w:rPr>
          <w:rFonts w:eastAsiaTheme="minorEastAsia"/>
          <w:sz w:val="24"/>
          <w:szCs w:val="24"/>
        </w:rPr>
        <w:t xml:space="preserve"> (formally </w:t>
      </w:r>
      <w:bookmarkStart w:id="2" w:name="_Int_qnvbUQa1"/>
      <w:r w:rsidRPr="01D12761">
        <w:rPr>
          <w:rFonts w:eastAsiaTheme="minorEastAsia"/>
          <w:sz w:val="24"/>
          <w:szCs w:val="24"/>
        </w:rPr>
        <w:t>HEENE</w:t>
      </w:r>
      <w:bookmarkEnd w:id="2"/>
      <w:r w:rsidRPr="01D12761">
        <w:rPr>
          <w:rFonts w:eastAsiaTheme="minorEastAsia"/>
          <w:sz w:val="24"/>
          <w:szCs w:val="24"/>
        </w:rPr>
        <w:t xml:space="preserve">) the Lead Employer Trust (LET) employ you. You will receive one contract of employment and it will remain unchanged as you rotate throughout placements within our region to fulfil your training </w:t>
      </w:r>
      <w:r w:rsidR="00836B2E" w:rsidRPr="01D12761">
        <w:rPr>
          <w:rFonts w:eastAsiaTheme="minorEastAsia"/>
          <w:sz w:val="24"/>
          <w:szCs w:val="24"/>
        </w:rPr>
        <w:t>programme</w:t>
      </w:r>
      <w:r w:rsidRPr="01D12761">
        <w:rPr>
          <w:rFonts w:eastAsiaTheme="minorEastAsia"/>
          <w:sz w:val="24"/>
          <w:szCs w:val="24"/>
        </w:rPr>
        <w:t xml:space="preserve">. Please click the following link to visit our website, where you </w:t>
      </w:r>
      <w:r w:rsidR="00E420B2" w:rsidRPr="01D12761">
        <w:rPr>
          <w:rFonts w:eastAsiaTheme="minorEastAsia"/>
          <w:sz w:val="24"/>
          <w:szCs w:val="24"/>
        </w:rPr>
        <w:t>can</w:t>
      </w:r>
      <w:r w:rsidRPr="01D12761">
        <w:rPr>
          <w:rFonts w:eastAsiaTheme="minorEastAsia"/>
          <w:sz w:val="24"/>
          <w:szCs w:val="24"/>
        </w:rPr>
        <w:t xml:space="preserve"> discover all the necessary details for working with the LET, including policies, forms, payroll, occupational health, joining the LET bank, and contacts.</w:t>
      </w:r>
    </w:p>
    <w:p w14:paraId="1513BFA5" w14:textId="06BD3F9E" w:rsidR="58907BC5" w:rsidRDefault="58907BC5" w:rsidP="58907BC5">
      <w:pPr>
        <w:spacing w:after="0"/>
        <w:rPr>
          <w:rFonts w:eastAsiaTheme="minorEastAsia"/>
          <w:sz w:val="24"/>
          <w:szCs w:val="24"/>
        </w:rPr>
      </w:pPr>
    </w:p>
    <w:bookmarkStart w:id="3" w:name="_Int_x6tEonWq"/>
    <w:p w14:paraId="2F833D0A" w14:textId="46D8DAA1" w:rsidR="71520B96" w:rsidRDefault="00E420B2" w:rsidP="58907BC5">
      <w:pPr>
        <w:spacing w:after="0"/>
        <w:jc w:val="center"/>
        <w:rPr>
          <w:rFonts w:eastAsiaTheme="minorEastAsia"/>
          <w:color w:val="0070C0"/>
          <w:sz w:val="28"/>
          <w:szCs w:val="28"/>
        </w:rPr>
      </w:pPr>
      <w:r>
        <w:fldChar w:fldCharType="begin"/>
      </w:r>
      <w:r>
        <w:instrText>HYPERLINK "https://gbr01.safelinks.protection.outlook.com/?url=http%3A%2F%2Fwww.nenc-leademployertrust.nhs.uk%2F&amp;data=05%7C01%7Cdonna.gould2%40nhs.net%7Cdf4788321c2943e3db7808db92ae5fb4%7C37c354b285b047f5b22207b48d774ee3%7C0%7C0%7C638265049840646757%7CUnknown%7CTWFpbGZsb3d8eyJWIjoiMC4wLjAwMDAiLCJQIjoiV2luMzIiLCJBTiI6Ik1haWwiLCJXVCI6Mn0%3D%7C3000%7C%7C%7C&amp;sdata=RPB%2Fg8KVzOZHv1Dczju%2FbEKxF8Pe7b%2FUo4%2BU7np0so4%3D&amp;reserved=0" \h</w:instrText>
      </w:r>
      <w:r>
        <w:fldChar w:fldCharType="separate"/>
      </w:r>
      <w:r w:rsidR="53C41822" w:rsidRPr="58907BC5">
        <w:rPr>
          <w:rStyle w:val="Hyperlink"/>
          <w:rFonts w:eastAsiaTheme="minorEastAsia"/>
          <w:color w:val="0070C0"/>
          <w:sz w:val="28"/>
          <w:szCs w:val="28"/>
        </w:rPr>
        <w:t>http://www.nenc-leademployertrust.nhs.uk/</w:t>
      </w:r>
      <w:r>
        <w:rPr>
          <w:rStyle w:val="Hyperlink"/>
          <w:rFonts w:eastAsiaTheme="minorEastAsia"/>
          <w:color w:val="0070C0"/>
          <w:sz w:val="28"/>
          <w:szCs w:val="28"/>
        </w:rPr>
        <w:fldChar w:fldCharType="end"/>
      </w:r>
      <w:bookmarkEnd w:id="3"/>
    </w:p>
    <w:p w14:paraId="1BE6A0D5" w14:textId="4CADE1B2" w:rsidR="58907BC5" w:rsidRDefault="58907BC5" w:rsidP="58907BC5">
      <w:pPr>
        <w:spacing w:after="0"/>
        <w:jc w:val="center"/>
        <w:rPr>
          <w:rFonts w:eastAsiaTheme="minorEastAsia"/>
          <w:color w:val="0070C0"/>
          <w:sz w:val="28"/>
          <w:szCs w:val="28"/>
          <w:u w:val="single"/>
        </w:rPr>
      </w:pPr>
    </w:p>
    <w:p w14:paraId="55BFF1A5" w14:textId="42637BB1" w:rsidR="00973DDF" w:rsidRDefault="53C41822" w:rsidP="58907BC5">
      <w:pPr>
        <w:spacing w:after="0"/>
        <w:jc w:val="center"/>
        <w:rPr>
          <w:rFonts w:eastAsiaTheme="minorEastAsia"/>
          <w:b/>
          <w:bCs/>
          <w:sz w:val="28"/>
          <w:szCs w:val="28"/>
        </w:rPr>
      </w:pPr>
      <w:r w:rsidRPr="7326A630">
        <w:rPr>
          <w:rFonts w:eastAsiaTheme="minorEastAsia"/>
          <w:b/>
          <w:bCs/>
          <w:sz w:val="28"/>
          <w:szCs w:val="28"/>
        </w:rPr>
        <w:t xml:space="preserve">What you need to know about being employed by the LET  </w:t>
      </w:r>
    </w:p>
    <w:p w14:paraId="2DD89C75" w14:textId="20968692" w:rsidR="334D110D" w:rsidRDefault="334D110D" w:rsidP="7326A630">
      <w:pPr>
        <w:spacing w:after="0"/>
        <w:jc w:val="center"/>
        <w:rPr>
          <w:rFonts w:ascii="Calibri" w:eastAsia="Calibri" w:hAnsi="Calibri" w:cs="Calibri"/>
          <w:sz w:val="28"/>
          <w:szCs w:val="28"/>
        </w:rPr>
      </w:pPr>
      <w:hyperlink r:id="rId10">
        <w:r w:rsidRPr="01D12761">
          <w:rPr>
            <w:rStyle w:val="Hyperlink"/>
            <w:rFonts w:ascii="Calibri" w:eastAsia="Calibri" w:hAnsi="Calibri" w:cs="Calibri"/>
            <w:sz w:val="28"/>
            <w:szCs w:val="28"/>
          </w:rPr>
          <w:t>About | Lead Employer Trust (nenc-leademployertrust.nhs.uk)</w:t>
        </w:r>
      </w:hyperlink>
    </w:p>
    <w:p w14:paraId="4AD189BD" w14:textId="117C433F" w:rsidR="71520B96" w:rsidRDefault="71520B96" w:rsidP="01D12761">
      <w:pPr>
        <w:spacing w:after="0"/>
        <w:jc w:val="center"/>
        <w:rPr>
          <w:rFonts w:ascii="Calibri" w:eastAsia="Calibri" w:hAnsi="Calibri" w:cs="Calibri"/>
          <w:sz w:val="28"/>
          <w:szCs w:val="28"/>
        </w:rPr>
      </w:pPr>
    </w:p>
    <w:p w14:paraId="1AD3E22B" w14:textId="25434314" w:rsidR="71520B96" w:rsidRDefault="32DFC2EB" w:rsidP="01D12761">
      <w:pPr>
        <w:keepLines/>
        <w:widowControl w:val="0"/>
        <w:spacing w:after="0"/>
        <w:jc w:val="both"/>
        <w:rPr>
          <w:rFonts w:ascii="Calibri" w:eastAsia="Calibri" w:hAnsi="Calibri" w:cs="Calibri"/>
          <w:color w:val="000000" w:themeColor="text1"/>
          <w:sz w:val="24"/>
          <w:szCs w:val="24"/>
          <w:lang w:val="en-GB"/>
        </w:rPr>
      </w:pPr>
      <w:r w:rsidRPr="01D12761">
        <w:rPr>
          <w:rFonts w:ascii="Calibri" w:eastAsia="Calibri" w:hAnsi="Calibri" w:cs="Calibri"/>
          <w:color w:val="000000" w:themeColor="text1"/>
          <w:sz w:val="24"/>
          <w:szCs w:val="24"/>
          <w:lang w:val="en-GB"/>
        </w:rPr>
        <w:t xml:space="preserve">You will be employed by the LET for the duration of your training time with NHS England Education Northeast and will be hosted by the Trusts within the region which you work in. Each NHS Trust has an ESR system as you will be employed by the LET you will have an account with us. Your username for the LET will begin 441 here you will have access to employment details, payslips, and eLearning. It is possible that your host trust will assign you a learning platform. (Kallidus or ESR with username </w:t>
      </w:r>
      <w:r w:rsidR="1B3D4B6B" w:rsidRPr="01D12761">
        <w:rPr>
          <w:rFonts w:ascii="Calibri" w:eastAsia="Calibri" w:hAnsi="Calibri" w:cs="Calibri"/>
          <w:color w:val="000000" w:themeColor="text1"/>
          <w:sz w:val="24"/>
          <w:szCs w:val="24"/>
          <w:lang w:val="en-GB"/>
        </w:rPr>
        <w:t>beginning with a different number)</w:t>
      </w:r>
      <w:r w:rsidRPr="01D12761">
        <w:rPr>
          <w:rFonts w:ascii="Calibri" w:eastAsia="Calibri" w:hAnsi="Calibri" w:cs="Calibri"/>
          <w:color w:val="000000" w:themeColor="text1"/>
          <w:sz w:val="24"/>
          <w:szCs w:val="24"/>
          <w:lang w:val="en-GB"/>
        </w:rPr>
        <w:t xml:space="preserve"> As the learning platforms are not linked, the knowledge will not be transferred. However, if you send proof of completion, I can update your LET eLearning.</w:t>
      </w:r>
    </w:p>
    <w:p w14:paraId="461476D2" w14:textId="5A7C053B" w:rsidR="71520B96" w:rsidRDefault="71520B96" w:rsidP="01D12761">
      <w:pPr>
        <w:spacing w:after="0"/>
        <w:jc w:val="center"/>
        <w:rPr>
          <w:rFonts w:ascii="Calibri" w:eastAsia="Calibri" w:hAnsi="Calibri" w:cs="Calibri"/>
          <w:sz w:val="28"/>
          <w:szCs w:val="28"/>
        </w:rPr>
      </w:pPr>
    </w:p>
    <w:p w14:paraId="37E9E9E9" w14:textId="79B48868" w:rsidR="71520B96" w:rsidRDefault="53C41822" w:rsidP="58907BC5">
      <w:pPr>
        <w:spacing w:after="0"/>
        <w:rPr>
          <w:rFonts w:eastAsiaTheme="minorEastAsia"/>
          <w:b/>
          <w:bCs/>
          <w:sz w:val="28"/>
          <w:szCs w:val="28"/>
        </w:rPr>
      </w:pPr>
      <w:r w:rsidRPr="58907BC5">
        <w:rPr>
          <w:rFonts w:eastAsiaTheme="minorEastAsia"/>
          <w:b/>
          <w:bCs/>
          <w:sz w:val="24"/>
          <w:szCs w:val="24"/>
          <w:u w:val="single"/>
        </w:rPr>
        <w:t>Electronic Staff Record (ESR) Self Service:</w:t>
      </w:r>
    </w:p>
    <w:p w14:paraId="5A2FE1D2" w14:textId="34809FB1" w:rsidR="58907BC5" w:rsidRDefault="58907BC5" w:rsidP="58907BC5">
      <w:pPr>
        <w:spacing w:after="0"/>
        <w:rPr>
          <w:rFonts w:eastAsiaTheme="minorEastAsia"/>
          <w:b/>
          <w:bCs/>
          <w:sz w:val="24"/>
          <w:szCs w:val="24"/>
          <w:u w:val="single"/>
        </w:rPr>
      </w:pPr>
    </w:p>
    <w:p w14:paraId="5F0D4273" w14:textId="2FB02E40" w:rsidR="5BBF0A28" w:rsidRDefault="5460DDCA" w:rsidP="58907BC5">
      <w:pPr>
        <w:rPr>
          <w:rFonts w:ascii="Calibri" w:eastAsia="Calibri" w:hAnsi="Calibri" w:cs="Calibri"/>
          <w:sz w:val="24"/>
          <w:szCs w:val="24"/>
        </w:rPr>
      </w:pPr>
      <w:r w:rsidRPr="01D12761">
        <w:rPr>
          <w:rFonts w:ascii="Calibri" w:eastAsia="Calibri" w:hAnsi="Calibri" w:cs="Calibri"/>
        </w:rPr>
        <w:t>I</w:t>
      </w:r>
      <w:r w:rsidRPr="01D12761">
        <w:rPr>
          <w:rFonts w:ascii="Calibri" w:eastAsia="Calibri" w:hAnsi="Calibri" w:cs="Calibri"/>
          <w:sz w:val="24"/>
          <w:szCs w:val="24"/>
        </w:rPr>
        <w:t xml:space="preserve">t is recommended that you use Internet Explorer or </w:t>
      </w:r>
      <w:bookmarkStart w:id="4" w:name="_Int_FA4SDooh"/>
      <w:r w:rsidRPr="01D12761">
        <w:rPr>
          <w:rFonts w:ascii="Calibri" w:eastAsia="Calibri" w:hAnsi="Calibri" w:cs="Calibri"/>
          <w:sz w:val="24"/>
          <w:szCs w:val="24"/>
        </w:rPr>
        <w:t>EDGE</w:t>
      </w:r>
      <w:bookmarkEnd w:id="4"/>
      <w:r w:rsidRPr="01D12761">
        <w:rPr>
          <w:rFonts w:ascii="Calibri" w:eastAsia="Calibri" w:hAnsi="Calibri" w:cs="Calibri"/>
          <w:sz w:val="24"/>
          <w:szCs w:val="24"/>
        </w:rPr>
        <w:t xml:space="preserve"> as an internet browser. </w:t>
      </w:r>
      <w:r w:rsidR="53C41822" w:rsidRPr="01D12761">
        <w:rPr>
          <w:sz w:val="24"/>
          <w:szCs w:val="24"/>
        </w:rPr>
        <w:t xml:space="preserve">The link you need is </w:t>
      </w:r>
      <w:hyperlink r:id="rId11">
        <w:r w:rsidR="53C41822" w:rsidRPr="01D12761">
          <w:rPr>
            <w:rStyle w:val="Hyperlink"/>
            <w:sz w:val="24"/>
            <w:szCs w:val="24"/>
          </w:rPr>
          <w:t>https://my.esr.nhs.uk/</w:t>
        </w:r>
      </w:hyperlink>
    </w:p>
    <w:p w14:paraId="0BBC528A" w14:textId="61B3538E" w:rsidR="58907BC5" w:rsidRDefault="58907BC5" w:rsidP="58907BC5">
      <w:pPr>
        <w:pStyle w:val="NoSpacing"/>
        <w:rPr>
          <w:sz w:val="24"/>
          <w:szCs w:val="24"/>
        </w:rPr>
      </w:pPr>
    </w:p>
    <w:p w14:paraId="66A29646" w14:textId="10233AAB" w:rsidR="5678D39F" w:rsidRDefault="2F48FDAC" w:rsidP="58907BC5">
      <w:pPr>
        <w:spacing w:after="0"/>
        <w:rPr>
          <w:rFonts w:eastAsiaTheme="minorEastAsia"/>
          <w:b/>
          <w:bCs/>
          <w:sz w:val="24"/>
          <w:szCs w:val="24"/>
        </w:rPr>
      </w:pPr>
      <w:r w:rsidRPr="58907BC5">
        <w:rPr>
          <w:rFonts w:eastAsiaTheme="minorEastAsia"/>
          <w:b/>
          <w:bCs/>
          <w:sz w:val="24"/>
          <w:szCs w:val="24"/>
          <w:u w:val="single"/>
        </w:rPr>
        <w:t>Statutory and Mandatory Training:</w:t>
      </w:r>
      <w:r w:rsidRPr="58907BC5">
        <w:rPr>
          <w:rFonts w:eastAsiaTheme="minorEastAsia"/>
          <w:b/>
          <w:bCs/>
          <w:sz w:val="24"/>
          <w:szCs w:val="24"/>
        </w:rPr>
        <w:t xml:space="preserve">  </w:t>
      </w:r>
    </w:p>
    <w:p w14:paraId="23A4EF48" w14:textId="2D6508F9" w:rsidR="58907BC5" w:rsidRDefault="58907BC5" w:rsidP="58907BC5">
      <w:pPr>
        <w:spacing w:after="0"/>
        <w:rPr>
          <w:rFonts w:eastAsiaTheme="minorEastAsia"/>
          <w:b/>
          <w:bCs/>
          <w:sz w:val="24"/>
          <w:szCs w:val="24"/>
        </w:rPr>
      </w:pPr>
    </w:p>
    <w:p w14:paraId="582ED0D9" w14:textId="4235185B" w:rsidR="5678D39F" w:rsidRDefault="2F48FDAC" w:rsidP="2C0119D9">
      <w:pPr>
        <w:spacing w:after="0"/>
        <w:rPr>
          <w:rFonts w:eastAsiaTheme="minorEastAsia"/>
          <w:sz w:val="24"/>
          <w:szCs w:val="24"/>
        </w:rPr>
      </w:pPr>
      <w:r w:rsidRPr="2C0119D9">
        <w:rPr>
          <w:rFonts w:eastAsiaTheme="minorEastAsia"/>
          <w:sz w:val="24"/>
          <w:szCs w:val="24"/>
        </w:rPr>
        <w:t>Please view the LET e-learning</w:t>
      </w:r>
      <w:r w:rsidR="5057D80B" w:rsidRPr="2C0119D9">
        <w:rPr>
          <w:rFonts w:eastAsiaTheme="minorEastAsia"/>
          <w:sz w:val="24"/>
          <w:szCs w:val="24"/>
        </w:rPr>
        <w:t xml:space="preserve"> </w:t>
      </w:r>
      <w:hyperlink r:id="rId12">
        <w:r w:rsidR="4202EEF7" w:rsidRPr="2C0119D9">
          <w:rPr>
            <w:rStyle w:val="Hyperlink"/>
            <w:rFonts w:eastAsiaTheme="minorEastAsia"/>
            <w:sz w:val="24"/>
            <w:szCs w:val="24"/>
          </w:rPr>
          <w:t>policy</w:t>
        </w:r>
      </w:hyperlink>
      <w:r w:rsidRPr="2C0119D9">
        <w:rPr>
          <w:rFonts w:eastAsiaTheme="minorEastAsia"/>
          <w:sz w:val="24"/>
          <w:szCs w:val="24"/>
        </w:rPr>
        <w:t xml:space="preserve"> gives details of all modules you must complete with renewal periods. Please view your account through the above ESR Self Service access to ensure you are compliant prior</w:t>
      </w:r>
      <w:r w:rsidR="2EDEE9AD" w:rsidRPr="2C0119D9">
        <w:rPr>
          <w:rFonts w:eastAsiaTheme="minorEastAsia"/>
          <w:sz w:val="24"/>
          <w:szCs w:val="24"/>
        </w:rPr>
        <w:t xml:space="preserve"> to your start date and</w:t>
      </w:r>
      <w:r w:rsidRPr="2C0119D9">
        <w:rPr>
          <w:rFonts w:eastAsiaTheme="minorEastAsia"/>
          <w:sz w:val="24"/>
          <w:szCs w:val="24"/>
        </w:rPr>
        <w:t xml:space="preserve"> every rotation of placement you do. </w:t>
      </w:r>
      <w:r w:rsidRPr="2C0119D9">
        <w:rPr>
          <w:rFonts w:eastAsiaTheme="minorEastAsia"/>
          <w:b/>
          <w:bCs/>
          <w:sz w:val="24"/>
          <w:szCs w:val="24"/>
        </w:rPr>
        <w:t>You will receive reminders through ESR and from the LET when your e-learning is due to expire</w:t>
      </w:r>
      <w:r w:rsidRPr="2C0119D9">
        <w:rPr>
          <w:rFonts w:eastAsiaTheme="minorEastAsia"/>
          <w:sz w:val="24"/>
          <w:szCs w:val="24"/>
        </w:rPr>
        <w:t xml:space="preserve">. Please note, you do not have to duplicate this e-learning with your host </w:t>
      </w:r>
      <w:r w:rsidR="00F712D8" w:rsidRPr="2C0119D9">
        <w:rPr>
          <w:rFonts w:eastAsiaTheme="minorEastAsia"/>
          <w:sz w:val="24"/>
          <w:szCs w:val="24"/>
        </w:rPr>
        <w:t>organization</w:t>
      </w:r>
      <w:r w:rsidRPr="2C0119D9">
        <w:rPr>
          <w:rFonts w:eastAsiaTheme="minorEastAsia"/>
          <w:sz w:val="24"/>
          <w:szCs w:val="24"/>
        </w:rPr>
        <w:t xml:space="preserve"> or prior to your renewal date, if you asked to do so, please contact the LET.</w:t>
      </w:r>
    </w:p>
    <w:p w14:paraId="5DFDA568" w14:textId="366428C1" w:rsidR="58907BC5" w:rsidRDefault="58907BC5" w:rsidP="58907BC5">
      <w:pPr>
        <w:spacing w:after="0"/>
        <w:rPr>
          <w:rFonts w:eastAsiaTheme="minorEastAsia"/>
          <w:sz w:val="24"/>
          <w:szCs w:val="24"/>
        </w:rPr>
      </w:pPr>
    </w:p>
    <w:p w14:paraId="72E522C3" w14:textId="2FFC5032" w:rsidR="00973DDF" w:rsidRDefault="4DFA8E44" w:rsidP="58907BC5">
      <w:pPr>
        <w:pStyle w:val="NoSpacing"/>
        <w:rPr>
          <w:rFonts w:eastAsiaTheme="minorEastAsia"/>
          <w:sz w:val="24"/>
          <w:szCs w:val="24"/>
        </w:rPr>
      </w:pPr>
      <w:r w:rsidRPr="58907BC5">
        <w:rPr>
          <w:sz w:val="24"/>
          <w:szCs w:val="24"/>
        </w:rPr>
        <w:t>Once your pre-employment checks are completed and you have been hired on the system, your ESR profile will change to employee.</w:t>
      </w:r>
    </w:p>
    <w:p w14:paraId="38F8D4BE" w14:textId="5B6097AF" w:rsidR="58907BC5" w:rsidRDefault="58907BC5" w:rsidP="58907BC5">
      <w:pPr>
        <w:pStyle w:val="NoSpacing"/>
        <w:rPr>
          <w:sz w:val="24"/>
          <w:szCs w:val="24"/>
        </w:rPr>
      </w:pPr>
    </w:p>
    <w:p w14:paraId="04E27FD1" w14:textId="5F5B2CBC" w:rsidR="00973DDF" w:rsidRDefault="53C41822" w:rsidP="58907BC5">
      <w:pPr>
        <w:pStyle w:val="NoSpacing"/>
        <w:rPr>
          <w:rFonts w:eastAsiaTheme="minorEastAsia"/>
          <w:sz w:val="24"/>
          <w:szCs w:val="24"/>
        </w:rPr>
      </w:pPr>
      <w:r w:rsidRPr="58907BC5">
        <w:rPr>
          <w:sz w:val="24"/>
          <w:szCs w:val="24"/>
        </w:rPr>
        <w:t xml:space="preserve">Within your LET </w:t>
      </w:r>
      <w:r w:rsidR="025C3072" w:rsidRPr="58907BC5">
        <w:rPr>
          <w:sz w:val="24"/>
          <w:szCs w:val="24"/>
        </w:rPr>
        <w:t xml:space="preserve">Employee </w:t>
      </w:r>
      <w:r w:rsidRPr="58907BC5">
        <w:rPr>
          <w:sz w:val="24"/>
          <w:szCs w:val="24"/>
        </w:rPr>
        <w:t xml:space="preserve">ESR account this you can: </w:t>
      </w:r>
    </w:p>
    <w:p w14:paraId="58744B05" w14:textId="4D2C06D0" w:rsidR="00973DDF" w:rsidRDefault="53C41822" w:rsidP="58907BC5">
      <w:pPr>
        <w:pStyle w:val="NoSpacing"/>
        <w:numPr>
          <w:ilvl w:val="0"/>
          <w:numId w:val="4"/>
        </w:numPr>
        <w:rPr>
          <w:rFonts w:eastAsiaTheme="minorEastAsia"/>
          <w:sz w:val="24"/>
          <w:szCs w:val="24"/>
        </w:rPr>
      </w:pPr>
      <w:r w:rsidRPr="58907BC5">
        <w:rPr>
          <w:sz w:val="24"/>
          <w:szCs w:val="24"/>
        </w:rPr>
        <w:t xml:space="preserve">View and complete </w:t>
      </w:r>
      <w:r w:rsidR="63B19B98" w:rsidRPr="58907BC5">
        <w:rPr>
          <w:sz w:val="24"/>
          <w:szCs w:val="24"/>
        </w:rPr>
        <w:t xml:space="preserve">any outstanding </w:t>
      </w:r>
      <w:r w:rsidRPr="58907BC5">
        <w:rPr>
          <w:sz w:val="24"/>
          <w:szCs w:val="24"/>
        </w:rPr>
        <w:t>e-</w:t>
      </w:r>
      <w:r w:rsidR="004B2998" w:rsidRPr="58907BC5">
        <w:rPr>
          <w:sz w:val="24"/>
          <w:szCs w:val="24"/>
        </w:rPr>
        <w:t>learning.</w:t>
      </w:r>
    </w:p>
    <w:p w14:paraId="6A2864F5" w14:textId="490B9968" w:rsidR="00973DDF" w:rsidRDefault="53C41822" w:rsidP="58907BC5">
      <w:pPr>
        <w:pStyle w:val="NoSpacing"/>
        <w:numPr>
          <w:ilvl w:val="0"/>
          <w:numId w:val="4"/>
        </w:numPr>
        <w:jc w:val="both"/>
        <w:rPr>
          <w:rFonts w:eastAsiaTheme="minorEastAsia"/>
          <w:sz w:val="24"/>
          <w:szCs w:val="24"/>
        </w:rPr>
      </w:pPr>
      <w:r w:rsidRPr="58907BC5">
        <w:rPr>
          <w:sz w:val="24"/>
          <w:szCs w:val="24"/>
        </w:rPr>
        <w:t xml:space="preserve">Amend your personal </w:t>
      </w:r>
      <w:r w:rsidR="004B2998" w:rsidRPr="58907BC5">
        <w:rPr>
          <w:sz w:val="24"/>
          <w:szCs w:val="24"/>
        </w:rPr>
        <w:t>details.</w:t>
      </w:r>
    </w:p>
    <w:p w14:paraId="25E3F7BE" w14:textId="5718C2B3" w:rsidR="00973DDF" w:rsidRPr="00D310C0" w:rsidRDefault="53C41822" w:rsidP="58907BC5">
      <w:pPr>
        <w:pStyle w:val="NoSpacing"/>
        <w:numPr>
          <w:ilvl w:val="0"/>
          <w:numId w:val="4"/>
        </w:numPr>
        <w:jc w:val="both"/>
        <w:rPr>
          <w:rFonts w:eastAsiaTheme="minorEastAsia"/>
          <w:sz w:val="24"/>
          <w:szCs w:val="24"/>
        </w:rPr>
      </w:pPr>
      <w:r w:rsidRPr="58907BC5">
        <w:rPr>
          <w:sz w:val="24"/>
          <w:szCs w:val="24"/>
        </w:rPr>
        <w:t xml:space="preserve">Amend your bank </w:t>
      </w:r>
      <w:r w:rsidR="004B2998" w:rsidRPr="58907BC5">
        <w:rPr>
          <w:sz w:val="24"/>
          <w:szCs w:val="24"/>
        </w:rPr>
        <w:t>details.</w:t>
      </w:r>
    </w:p>
    <w:p w14:paraId="723E1A44" w14:textId="31EBCA2C" w:rsidR="00E420B2" w:rsidRDefault="00E420B2" w:rsidP="58907BC5">
      <w:pPr>
        <w:pStyle w:val="NoSpacing"/>
        <w:numPr>
          <w:ilvl w:val="0"/>
          <w:numId w:val="4"/>
        </w:numPr>
        <w:jc w:val="both"/>
        <w:rPr>
          <w:rFonts w:eastAsiaTheme="minorEastAsia"/>
          <w:sz w:val="24"/>
          <w:szCs w:val="24"/>
        </w:rPr>
      </w:pPr>
      <w:r>
        <w:rPr>
          <w:sz w:val="24"/>
          <w:szCs w:val="24"/>
        </w:rPr>
        <w:t xml:space="preserve">Amend your ED&amp;I </w:t>
      </w:r>
      <w:r w:rsidR="004B2998">
        <w:rPr>
          <w:sz w:val="24"/>
          <w:szCs w:val="24"/>
        </w:rPr>
        <w:t>information.</w:t>
      </w:r>
    </w:p>
    <w:p w14:paraId="2767211B" w14:textId="36CDFFD6" w:rsidR="00973DDF" w:rsidRDefault="53C41822" w:rsidP="58907BC5">
      <w:pPr>
        <w:pStyle w:val="NoSpacing"/>
        <w:numPr>
          <w:ilvl w:val="0"/>
          <w:numId w:val="4"/>
        </w:numPr>
        <w:jc w:val="both"/>
        <w:rPr>
          <w:rFonts w:eastAsiaTheme="minorEastAsia"/>
          <w:sz w:val="24"/>
          <w:szCs w:val="24"/>
        </w:rPr>
      </w:pPr>
      <w:r w:rsidRPr="58907BC5">
        <w:rPr>
          <w:sz w:val="24"/>
          <w:szCs w:val="24"/>
        </w:rPr>
        <w:t xml:space="preserve">Access and view your monthly </w:t>
      </w:r>
      <w:r w:rsidR="2BFF40BB" w:rsidRPr="58907BC5">
        <w:rPr>
          <w:sz w:val="24"/>
          <w:szCs w:val="24"/>
        </w:rPr>
        <w:t>pay slip</w:t>
      </w:r>
      <w:r w:rsidRPr="58907BC5">
        <w:rPr>
          <w:sz w:val="24"/>
          <w:szCs w:val="24"/>
        </w:rPr>
        <w:t xml:space="preserve"> (you will not receive a hard copy)  </w:t>
      </w:r>
    </w:p>
    <w:p w14:paraId="16C4A7ED" w14:textId="769DA10A" w:rsidR="00973DDF" w:rsidRDefault="53C41822" w:rsidP="58907BC5">
      <w:pPr>
        <w:pStyle w:val="NoSpacing"/>
        <w:numPr>
          <w:ilvl w:val="0"/>
          <w:numId w:val="4"/>
        </w:numPr>
        <w:jc w:val="both"/>
        <w:rPr>
          <w:rFonts w:eastAsiaTheme="minorEastAsia"/>
          <w:sz w:val="24"/>
          <w:szCs w:val="24"/>
        </w:rPr>
      </w:pPr>
      <w:r w:rsidRPr="58907BC5">
        <w:rPr>
          <w:sz w:val="24"/>
          <w:szCs w:val="24"/>
        </w:rPr>
        <w:t xml:space="preserve">Access and view your annual P60 (you will not receive a hard copy)  </w:t>
      </w:r>
    </w:p>
    <w:p w14:paraId="06138188" w14:textId="45AC563A" w:rsidR="5BBF0A28" w:rsidRDefault="53C41822" w:rsidP="58907BC5">
      <w:pPr>
        <w:pStyle w:val="NoSpacing"/>
        <w:numPr>
          <w:ilvl w:val="0"/>
          <w:numId w:val="4"/>
        </w:numPr>
        <w:jc w:val="both"/>
        <w:rPr>
          <w:rFonts w:eastAsiaTheme="minorEastAsia"/>
          <w:sz w:val="24"/>
          <w:szCs w:val="24"/>
        </w:rPr>
      </w:pPr>
      <w:r w:rsidRPr="58907BC5">
        <w:rPr>
          <w:sz w:val="24"/>
          <w:szCs w:val="24"/>
        </w:rPr>
        <w:t xml:space="preserve">View your absence </w:t>
      </w:r>
      <w:r w:rsidR="004B2998" w:rsidRPr="58907BC5">
        <w:rPr>
          <w:sz w:val="24"/>
          <w:szCs w:val="24"/>
        </w:rPr>
        <w:t>history.</w:t>
      </w:r>
      <w:r w:rsidRPr="58907BC5">
        <w:rPr>
          <w:sz w:val="24"/>
          <w:szCs w:val="24"/>
        </w:rPr>
        <w:t xml:space="preserve"> </w:t>
      </w:r>
    </w:p>
    <w:p w14:paraId="7492AC10" w14:textId="51FEBAD8" w:rsidR="58907BC5" w:rsidRDefault="58907BC5" w:rsidP="58907BC5">
      <w:pPr>
        <w:pStyle w:val="NoSpacing"/>
        <w:jc w:val="both"/>
        <w:rPr>
          <w:rFonts w:eastAsiaTheme="minorEastAsia"/>
          <w:sz w:val="24"/>
          <w:szCs w:val="24"/>
        </w:rPr>
      </w:pPr>
    </w:p>
    <w:p w14:paraId="5F7C0DFB" w14:textId="5C9F449B" w:rsidR="53C41822" w:rsidRDefault="53C41822" w:rsidP="58907BC5">
      <w:pPr>
        <w:pStyle w:val="NoSpacing"/>
        <w:rPr>
          <w:rFonts w:eastAsiaTheme="minorEastAsia"/>
          <w:sz w:val="24"/>
          <w:szCs w:val="24"/>
        </w:rPr>
      </w:pPr>
      <w:r w:rsidRPr="58907BC5">
        <w:rPr>
          <w:sz w:val="24"/>
          <w:szCs w:val="24"/>
        </w:rPr>
        <w:t xml:space="preserve">Please visit </w:t>
      </w:r>
      <w:hyperlink r:id="rId13">
        <w:r w:rsidRPr="58907BC5">
          <w:rPr>
            <w:rStyle w:val="Hyperlink"/>
            <w:sz w:val="24"/>
            <w:szCs w:val="24"/>
          </w:rPr>
          <w:t>here</w:t>
        </w:r>
      </w:hyperlink>
      <w:r w:rsidRPr="58907BC5">
        <w:rPr>
          <w:sz w:val="24"/>
          <w:szCs w:val="24"/>
        </w:rPr>
        <w:t xml:space="preserve">  for further information and instructions on accessing your account and amending your details. </w:t>
      </w:r>
    </w:p>
    <w:p w14:paraId="1E149B3F" w14:textId="557AB919" w:rsidR="58907BC5" w:rsidRDefault="58907BC5" w:rsidP="58907BC5">
      <w:pPr>
        <w:pStyle w:val="NoSpacing"/>
        <w:rPr>
          <w:sz w:val="24"/>
          <w:szCs w:val="24"/>
        </w:rPr>
      </w:pPr>
    </w:p>
    <w:p w14:paraId="11671B60" w14:textId="5ED6DF11" w:rsidR="71520B96" w:rsidRDefault="53C41822" w:rsidP="58907BC5">
      <w:pPr>
        <w:spacing w:after="0"/>
        <w:rPr>
          <w:rFonts w:eastAsiaTheme="minorEastAsia"/>
          <w:b/>
          <w:bCs/>
          <w:sz w:val="24"/>
          <w:szCs w:val="24"/>
          <w:u w:val="single"/>
        </w:rPr>
      </w:pPr>
      <w:r w:rsidRPr="58907BC5">
        <w:rPr>
          <w:rFonts w:eastAsiaTheme="minorEastAsia"/>
          <w:b/>
          <w:bCs/>
          <w:sz w:val="24"/>
          <w:szCs w:val="24"/>
          <w:u w:val="single"/>
        </w:rPr>
        <w:t>National Insurance Number</w:t>
      </w:r>
      <w:r w:rsidR="174444CE" w:rsidRPr="58907BC5">
        <w:rPr>
          <w:rFonts w:eastAsiaTheme="minorEastAsia"/>
          <w:b/>
          <w:bCs/>
          <w:sz w:val="24"/>
          <w:szCs w:val="24"/>
          <w:u w:val="single"/>
        </w:rPr>
        <w:t>:</w:t>
      </w:r>
    </w:p>
    <w:p w14:paraId="69262A9A" w14:textId="2C30E141" w:rsidR="00973DDF" w:rsidRDefault="53C41822" w:rsidP="10E96A37">
      <w:pPr>
        <w:spacing w:after="0"/>
        <w:rPr>
          <w:rFonts w:eastAsiaTheme="minorEastAsia"/>
          <w:sz w:val="24"/>
          <w:szCs w:val="24"/>
        </w:rPr>
      </w:pPr>
      <w:r w:rsidRPr="10E96A37">
        <w:rPr>
          <w:rFonts w:eastAsiaTheme="minorEastAsia"/>
          <w:sz w:val="24"/>
          <w:szCs w:val="24"/>
        </w:rPr>
        <w:t xml:space="preserve">It is essential that all prospective employees of the Trust have a National Insurance number. If you do not have an NI number, it is essential that you apply for this as soon as possible. Please visit </w:t>
      </w:r>
      <w:hyperlink r:id="rId14">
        <w:r w:rsidRPr="10E96A37">
          <w:rPr>
            <w:rStyle w:val="Hyperlink"/>
            <w:rFonts w:eastAsiaTheme="minorEastAsia"/>
            <w:color w:val="0563C1"/>
            <w:sz w:val="24"/>
            <w:szCs w:val="24"/>
          </w:rPr>
          <w:t>https://www.gov.uk/apply</w:t>
        </w:r>
      </w:hyperlink>
      <w:hyperlink r:id="rId15">
        <w:r w:rsidRPr="10E96A37">
          <w:rPr>
            <w:rStyle w:val="Hyperlink"/>
            <w:rFonts w:eastAsiaTheme="minorEastAsia"/>
            <w:color w:val="0563C1"/>
            <w:sz w:val="24"/>
            <w:szCs w:val="24"/>
          </w:rPr>
          <w:t>-</w:t>
        </w:r>
      </w:hyperlink>
      <w:hyperlink r:id="rId16">
        <w:r w:rsidRPr="10E96A37">
          <w:rPr>
            <w:rStyle w:val="Hyperlink"/>
            <w:rFonts w:eastAsiaTheme="minorEastAsia"/>
            <w:color w:val="0563C1"/>
            <w:sz w:val="24"/>
            <w:szCs w:val="24"/>
          </w:rPr>
          <w:t>national</w:t>
        </w:r>
      </w:hyperlink>
      <w:hyperlink r:id="rId17">
        <w:r w:rsidRPr="10E96A37">
          <w:rPr>
            <w:rStyle w:val="Hyperlink"/>
            <w:rFonts w:eastAsiaTheme="minorEastAsia"/>
            <w:color w:val="0563C1"/>
            <w:sz w:val="24"/>
            <w:szCs w:val="24"/>
          </w:rPr>
          <w:t>-</w:t>
        </w:r>
      </w:hyperlink>
      <w:hyperlink r:id="rId18">
        <w:r w:rsidRPr="10E96A37">
          <w:rPr>
            <w:rStyle w:val="Hyperlink"/>
            <w:rFonts w:eastAsiaTheme="minorEastAsia"/>
            <w:color w:val="0563C1"/>
            <w:sz w:val="24"/>
            <w:szCs w:val="24"/>
          </w:rPr>
          <w:t>insurance</w:t>
        </w:r>
      </w:hyperlink>
      <w:hyperlink r:id="rId19">
        <w:r w:rsidRPr="10E96A37">
          <w:rPr>
            <w:rStyle w:val="Hyperlink"/>
            <w:rFonts w:eastAsiaTheme="minorEastAsia"/>
            <w:color w:val="0563C1"/>
            <w:sz w:val="24"/>
            <w:szCs w:val="24"/>
          </w:rPr>
          <w:t>-</w:t>
        </w:r>
      </w:hyperlink>
      <w:hyperlink r:id="rId20">
        <w:r w:rsidRPr="10E96A37">
          <w:rPr>
            <w:rStyle w:val="Hyperlink"/>
            <w:rFonts w:eastAsiaTheme="minorEastAsia"/>
            <w:color w:val="0563C1"/>
            <w:sz w:val="24"/>
            <w:szCs w:val="24"/>
          </w:rPr>
          <w:t>number</w:t>
        </w:r>
      </w:hyperlink>
      <w:hyperlink r:id="rId21">
        <w:r w:rsidRPr="10E96A37">
          <w:rPr>
            <w:rStyle w:val="Hyperlink"/>
            <w:rFonts w:eastAsiaTheme="minorEastAsia"/>
            <w:color w:val="0563C1"/>
            <w:sz w:val="24"/>
            <w:szCs w:val="24"/>
          </w:rPr>
          <w:t xml:space="preserve"> </w:t>
        </w:r>
      </w:hyperlink>
      <w:r w:rsidRPr="10E96A37">
        <w:rPr>
          <w:rFonts w:eastAsiaTheme="minorEastAsia"/>
          <w:sz w:val="24"/>
          <w:szCs w:val="24"/>
        </w:rPr>
        <w:t xml:space="preserve">to </w:t>
      </w:r>
      <w:r w:rsidR="090F5AD2" w:rsidRPr="10E96A37">
        <w:rPr>
          <w:rFonts w:eastAsiaTheme="minorEastAsia"/>
          <w:sz w:val="24"/>
          <w:szCs w:val="24"/>
        </w:rPr>
        <w:t>help</w:t>
      </w:r>
      <w:r w:rsidRPr="10E96A37">
        <w:rPr>
          <w:rFonts w:eastAsiaTheme="minorEastAsia"/>
          <w:sz w:val="24"/>
          <w:szCs w:val="24"/>
        </w:rPr>
        <w:t xml:space="preserve"> you with your application. </w:t>
      </w:r>
    </w:p>
    <w:p w14:paraId="75CB1D76" w14:textId="419BC04C" w:rsidR="58907BC5" w:rsidRDefault="58907BC5" w:rsidP="58907BC5">
      <w:pPr>
        <w:spacing w:after="0"/>
        <w:rPr>
          <w:rFonts w:eastAsiaTheme="minorEastAsia"/>
          <w:sz w:val="24"/>
          <w:szCs w:val="24"/>
        </w:rPr>
      </w:pPr>
    </w:p>
    <w:p w14:paraId="3421D111" w14:textId="5735154C" w:rsidR="00973DDF" w:rsidRDefault="53C41822" w:rsidP="58907BC5">
      <w:pPr>
        <w:spacing w:after="0"/>
        <w:rPr>
          <w:rFonts w:eastAsiaTheme="minorEastAsia"/>
          <w:b/>
          <w:bCs/>
          <w:sz w:val="24"/>
          <w:szCs w:val="24"/>
          <w:u w:val="single"/>
        </w:rPr>
      </w:pPr>
      <w:r w:rsidRPr="58907BC5">
        <w:rPr>
          <w:rFonts w:eastAsiaTheme="minorEastAsia"/>
          <w:b/>
          <w:bCs/>
          <w:sz w:val="24"/>
          <w:szCs w:val="24"/>
          <w:u w:val="single"/>
        </w:rPr>
        <w:t xml:space="preserve">Pension Information:  </w:t>
      </w:r>
    </w:p>
    <w:p w14:paraId="6983363E" w14:textId="2C6BCC83" w:rsidR="00973DDF" w:rsidRDefault="53C41822" w:rsidP="10E96A37">
      <w:pPr>
        <w:spacing w:after="0"/>
        <w:rPr>
          <w:rFonts w:eastAsiaTheme="minorEastAsia"/>
          <w:sz w:val="24"/>
          <w:szCs w:val="24"/>
        </w:rPr>
      </w:pPr>
      <w:r w:rsidRPr="10E96A37">
        <w:rPr>
          <w:rFonts w:eastAsiaTheme="minorEastAsia"/>
          <w:sz w:val="24"/>
          <w:szCs w:val="24"/>
        </w:rPr>
        <w:t>Please click</w:t>
      </w:r>
      <w:hyperlink r:id="rId22">
        <w:r w:rsidRPr="10E96A37">
          <w:rPr>
            <w:rStyle w:val="Hyperlink"/>
            <w:rFonts w:eastAsiaTheme="minorEastAsia"/>
            <w:color w:val="0563C1"/>
            <w:sz w:val="24"/>
            <w:szCs w:val="24"/>
          </w:rPr>
          <w:t xml:space="preserve"> </w:t>
        </w:r>
      </w:hyperlink>
      <w:hyperlink r:id="rId23">
        <w:r w:rsidRPr="10E96A37">
          <w:rPr>
            <w:rStyle w:val="Hyperlink"/>
            <w:rFonts w:eastAsiaTheme="minorEastAsia"/>
            <w:color w:val="0563C1"/>
            <w:sz w:val="24"/>
            <w:szCs w:val="24"/>
          </w:rPr>
          <w:t>her</w:t>
        </w:r>
      </w:hyperlink>
      <w:hyperlink r:id="rId24">
        <w:r w:rsidRPr="10E96A37">
          <w:rPr>
            <w:rStyle w:val="Hyperlink"/>
            <w:rFonts w:eastAsiaTheme="minorEastAsia"/>
            <w:color w:val="0563C1"/>
            <w:sz w:val="24"/>
            <w:szCs w:val="24"/>
          </w:rPr>
          <w:t>e</w:t>
        </w:r>
      </w:hyperlink>
      <w:r w:rsidRPr="10E96A37">
        <w:rPr>
          <w:rFonts w:eastAsiaTheme="minorEastAsia"/>
          <w:sz w:val="24"/>
          <w:szCs w:val="24"/>
        </w:rPr>
        <w:t xml:space="preserve"> to access your </w:t>
      </w:r>
      <w:r w:rsidR="1001267F" w:rsidRPr="10E96A37">
        <w:rPr>
          <w:rFonts w:eastAsiaTheme="minorEastAsia"/>
          <w:sz w:val="24"/>
          <w:szCs w:val="24"/>
        </w:rPr>
        <w:t>g</w:t>
      </w:r>
      <w:r w:rsidRPr="10E96A37">
        <w:rPr>
          <w:rFonts w:eastAsiaTheme="minorEastAsia"/>
          <w:sz w:val="24"/>
          <w:szCs w:val="24"/>
        </w:rPr>
        <w:t xml:space="preserve">uide to the NHS Pension Scheme. If you would like to transfer pension benefits from another scheme, please click </w:t>
      </w:r>
      <w:hyperlink r:id="rId25">
        <w:r w:rsidRPr="10E96A37">
          <w:rPr>
            <w:rStyle w:val="Hyperlink"/>
            <w:rFonts w:eastAsiaTheme="minorEastAsia"/>
            <w:color w:val="0563C1"/>
            <w:sz w:val="24"/>
            <w:szCs w:val="24"/>
          </w:rPr>
          <w:t xml:space="preserve"> </w:t>
        </w:r>
      </w:hyperlink>
      <w:hyperlink r:id="rId26">
        <w:r w:rsidRPr="10E96A37">
          <w:rPr>
            <w:rStyle w:val="Hyperlink"/>
            <w:rFonts w:eastAsiaTheme="minorEastAsia"/>
            <w:color w:val="0563C1"/>
            <w:sz w:val="24"/>
            <w:szCs w:val="24"/>
          </w:rPr>
          <w:t>her</w:t>
        </w:r>
      </w:hyperlink>
      <w:hyperlink r:id="rId27">
        <w:r w:rsidRPr="10E96A37">
          <w:rPr>
            <w:rStyle w:val="Hyperlink"/>
            <w:rFonts w:eastAsiaTheme="minorEastAsia"/>
            <w:color w:val="0563C1"/>
            <w:sz w:val="24"/>
            <w:szCs w:val="24"/>
          </w:rPr>
          <w:t>e</w:t>
        </w:r>
      </w:hyperlink>
      <w:r w:rsidRPr="10E96A37">
        <w:rPr>
          <w:rFonts w:eastAsiaTheme="minorEastAsia"/>
          <w:sz w:val="24"/>
          <w:szCs w:val="24"/>
        </w:rPr>
        <w:t xml:space="preserve">  for further information. If you have an Added Years contract in place, please </w:t>
      </w:r>
      <w:bookmarkStart w:id="5" w:name="_Int_Gq6bpGqJ"/>
      <w:r w:rsidRPr="10E96A37">
        <w:rPr>
          <w:rFonts w:eastAsiaTheme="minorEastAsia"/>
          <w:sz w:val="24"/>
          <w:szCs w:val="24"/>
        </w:rPr>
        <w:t>advise</w:t>
      </w:r>
      <w:bookmarkEnd w:id="5"/>
      <w:r w:rsidRPr="10E96A37">
        <w:rPr>
          <w:rFonts w:eastAsiaTheme="minorEastAsia"/>
          <w:sz w:val="24"/>
          <w:szCs w:val="24"/>
        </w:rPr>
        <w:t xml:space="preserve"> your Payroll Officer </w:t>
      </w:r>
      <w:r w:rsidR="62E3F74D" w:rsidRPr="10E96A37">
        <w:rPr>
          <w:rFonts w:eastAsiaTheme="minorEastAsia"/>
          <w:sz w:val="24"/>
          <w:szCs w:val="24"/>
        </w:rPr>
        <w:t>at once</w:t>
      </w:r>
      <w:r w:rsidRPr="10E96A37">
        <w:rPr>
          <w:rFonts w:eastAsiaTheme="minorEastAsia"/>
          <w:sz w:val="24"/>
          <w:szCs w:val="24"/>
        </w:rPr>
        <w:t xml:space="preserve"> to ensure deductions can </w:t>
      </w:r>
      <w:r w:rsidR="11411ABF" w:rsidRPr="10E96A37">
        <w:rPr>
          <w:rFonts w:eastAsiaTheme="minorEastAsia"/>
          <w:sz w:val="24"/>
          <w:szCs w:val="24"/>
        </w:rPr>
        <w:t>begin</w:t>
      </w:r>
      <w:r w:rsidRPr="10E96A37">
        <w:rPr>
          <w:rFonts w:eastAsiaTheme="minorEastAsia"/>
          <w:sz w:val="24"/>
          <w:szCs w:val="24"/>
        </w:rPr>
        <w:t xml:space="preserve">. </w:t>
      </w:r>
    </w:p>
    <w:p w14:paraId="67BE4305" w14:textId="6F4F8078" w:rsidR="58907BC5" w:rsidRDefault="58907BC5" w:rsidP="58907BC5">
      <w:pPr>
        <w:spacing w:after="0"/>
        <w:rPr>
          <w:rFonts w:eastAsiaTheme="minorEastAsia"/>
          <w:sz w:val="24"/>
          <w:szCs w:val="24"/>
        </w:rPr>
      </w:pPr>
    </w:p>
    <w:p w14:paraId="5A3A4A1E" w14:textId="2581FA29" w:rsidR="00973DDF" w:rsidRDefault="53C41822" w:rsidP="58907BC5">
      <w:pPr>
        <w:spacing w:after="0"/>
        <w:rPr>
          <w:rFonts w:eastAsiaTheme="minorEastAsia"/>
          <w:b/>
          <w:bCs/>
          <w:sz w:val="24"/>
          <w:szCs w:val="24"/>
          <w:u w:val="single"/>
        </w:rPr>
      </w:pPr>
      <w:r w:rsidRPr="58907BC5">
        <w:rPr>
          <w:rFonts w:eastAsiaTheme="minorEastAsia"/>
          <w:b/>
          <w:bCs/>
          <w:sz w:val="24"/>
          <w:szCs w:val="24"/>
          <w:u w:val="single"/>
        </w:rPr>
        <w:t xml:space="preserve">Salary and Payment details:  </w:t>
      </w:r>
    </w:p>
    <w:p w14:paraId="2C018F56" w14:textId="1177E5A0" w:rsidR="00973DDF" w:rsidRDefault="53C41822" w:rsidP="10E96A37">
      <w:pPr>
        <w:spacing w:after="0"/>
        <w:rPr>
          <w:rFonts w:eastAsiaTheme="minorEastAsia"/>
          <w:sz w:val="24"/>
          <w:szCs w:val="24"/>
        </w:rPr>
      </w:pPr>
      <w:r w:rsidRPr="10E96A37">
        <w:rPr>
          <w:rFonts w:eastAsiaTheme="minorEastAsia"/>
          <w:sz w:val="24"/>
          <w:szCs w:val="24"/>
        </w:rPr>
        <w:t>You will receive your monthly salary from the</w:t>
      </w:r>
      <w:r w:rsidRPr="10E96A37">
        <w:rPr>
          <w:rFonts w:eastAsiaTheme="minorEastAsia"/>
          <w:b/>
          <w:bCs/>
          <w:sz w:val="24"/>
          <w:szCs w:val="24"/>
        </w:rPr>
        <w:t xml:space="preserve"> LET on the 28</w:t>
      </w:r>
      <w:r w:rsidRPr="10E96A37">
        <w:rPr>
          <w:rFonts w:eastAsiaTheme="minorEastAsia"/>
          <w:b/>
          <w:bCs/>
          <w:sz w:val="24"/>
          <w:szCs w:val="24"/>
          <w:vertAlign w:val="superscript"/>
        </w:rPr>
        <w:t>th</w:t>
      </w:r>
      <w:r w:rsidRPr="10E96A37">
        <w:rPr>
          <w:rFonts w:eastAsiaTheme="minorEastAsia"/>
          <w:b/>
          <w:bCs/>
          <w:sz w:val="24"/>
          <w:szCs w:val="24"/>
        </w:rPr>
        <w:t xml:space="preserve"> of each month</w:t>
      </w:r>
      <w:r w:rsidRPr="10E96A37">
        <w:rPr>
          <w:rFonts w:eastAsiaTheme="minorEastAsia"/>
          <w:sz w:val="24"/>
          <w:szCs w:val="24"/>
        </w:rPr>
        <w:t xml:space="preserve"> </w:t>
      </w:r>
      <w:r w:rsidRPr="10E96A37">
        <w:rPr>
          <w:rFonts w:eastAsiaTheme="minorEastAsia"/>
          <w:i/>
          <w:iCs/>
          <w:sz w:val="24"/>
          <w:szCs w:val="24"/>
        </w:rPr>
        <w:t>(please note this</w:t>
      </w:r>
      <w:r w:rsidR="20A12164" w:rsidRPr="10E96A37">
        <w:rPr>
          <w:rFonts w:eastAsiaTheme="minorEastAsia"/>
          <w:i/>
          <w:iCs/>
          <w:sz w:val="24"/>
          <w:szCs w:val="24"/>
        </w:rPr>
        <w:t xml:space="preserve"> </w:t>
      </w:r>
      <w:r w:rsidRPr="10E96A37">
        <w:rPr>
          <w:rFonts w:eastAsiaTheme="minorEastAsia"/>
          <w:i/>
          <w:iCs/>
          <w:sz w:val="24"/>
          <w:szCs w:val="24"/>
        </w:rPr>
        <w:t xml:space="preserve">may differ in </w:t>
      </w:r>
      <w:r w:rsidR="25B802D6" w:rsidRPr="10E96A37">
        <w:rPr>
          <w:rFonts w:eastAsiaTheme="minorEastAsia"/>
          <w:i/>
          <w:iCs/>
          <w:sz w:val="24"/>
          <w:szCs w:val="24"/>
        </w:rPr>
        <w:t>December &amp; January</w:t>
      </w:r>
      <w:r w:rsidRPr="10E96A37">
        <w:rPr>
          <w:rFonts w:eastAsiaTheme="minorEastAsia"/>
          <w:i/>
          <w:iCs/>
          <w:sz w:val="24"/>
          <w:szCs w:val="24"/>
        </w:rPr>
        <w:t>).</w:t>
      </w:r>
      <w:r w:rsidRPr="10E96A37">
        <w:rPr>
          <w:rFonts w:eastAsiaTheme="minorEastAsia"/>
          <w:sz w:val="24"/>
          <w:szCs w:val="24"/>
        </w:rPr>
        <w:t xml:space="preserve"> Where the 28</w:t>
      </w:r>
      <w:r w:rsidRPr="10E96A37">
        <w:rPr>
          <w:rFonts w:eastAsiaTheme="minorEastAsia"/>
          <w:sz w:val="24"/>
          <w:szCs w:val="24"/>
          <w:vertAlign w:val="superscript"/>
        </w:rPr>
        <w:t>th</w:t>
      </w:r>
      <w:r w:rsidRPr="10E96A37">
        <w:rPr>
          <w:rFonts w:eastAsiaTheme="minorEastAsia"/>
          <w:sz w:val="24"/>
          <w:szCs w:val="24"/>
        </w:rPr>
        <w:t xml:space="preserve"> is not a working day (weekend or public holiday) you will be paid on the latest working day. </w:t>
      </w:r>
    </w:p>
    <w:p w14:paraId="61BB7EE6" w14:textId="4D6BA371" w:rsidR="58907BC5" w:rsidRDefault="58907BC5" w:rsidP="10E96A37">
      <w:pPr>
        <w:spacing w:after="0"/>
        <w:rPr>
          <w:rFonts w:eastAsiaTheme="minorEastAsia"/>
          <w:sz w:val="24"/>
          <w:szCs w:val="24"/>
        </w:rPr>
      </w:pPr>
    </w:p>
    <w:p w14:paraId="49161B00" w14:textId="2BCCFB77" w:rsidR="58907BC5" w:rsidRDefault="5A39886A" w:rsidP="10E96A37">
      <w:pPr>
        <w:spacing w:after="0"/>
      </w:pPr>
      <w:r w:rsidRPr="10E96A37">
        <w:rPr>
          <w:rFonts w:ascii="Aptos" w:eastAsia="Aptos" w:hAnsi="Aptos" w:cs="Aptos"/>
          <w:u w:val="single"/>
        </w:rPr>
        <w:t>Pay dates for 2024-25:</w:t>
      </w:r>
    </w:p>
    <w:tbl>
      <w:tblPr>
        <w:tblW w:w="0" w:type="auto"/>
        <w:tblLayout w:type="fixed"/>
        <w:tblLook w:val="06A0" w:firstRow="1" w:lastRow="0" w:firstColumn="1" w:lastColumn="0" w:noHBand="1" w:noVBand="1"/>
      </w:tblPr>
      <w:tblGrid>
        <w:gridCol w:w="1900"/>
        <w:gridCol w:w="1610"/>
        <w:gridCol w:w="1612"/>
        <w:gridCol w:w="1615"/>
      </w:tblGrid>
      <w:tr w:rsidR="10E96A37" w14:paraId="634E4A67" w14:textId="77777777" w:rsidTr="10E96A37">
        <w:trPr>
          <w:trHeight w:val="285"/>
        </w:trPr>
        <w:tc>
          <w:tcPr>
            <w:tcW w:w="1900" w:type="dxa"/>
            <w:tcMar>
              <w:top w:w="15" w:type="dxa"/>
              <w:left w:w="108" w:type="dxa"/>
              <w:bottom w:w="15" w:type="dxa"/>
              <w:right w:w="108" w:type="dxa"/>
            </w:tcMar>
            <w:vAlign w:val="bottom"/>
          </w:tcPr>
          <w:p w14:paraId="6E51EDD3" w14:textId="7AAFD671" w:rsidR="10E96A37" w:rsidRDefault="10E96A37" w:rsidP="10E96A37">
            <w:pPr>
              <w:spacing w:after="0" w:line="231" w:lineRule="auto"/>
              <w:jc w:val="right"/>
            </w:pPr>
            <w:r w:rsidRPr="10E96A37">
              <w:rPr>
                <w:rFonts w:ascii="Aptos" w:eastAsia="Aptos" w:hAnsi="Aptos" w:cs="Aptos"/>
                <w:color w:val="000000" w:themeColor="text1"/>
              </w:rPr>
              <w:t>28-May-24</w:t>
            </w:r>
          </w:p>
        </w:tc>
        <w:tc>
          <w:tcPr>
            <w:tcW w:w="1610" w:type="dxa"/>
            <w:tcMar>
              <w:top w:w="15" w:type="dxa"/>
              <w:left w:w="108" w:type="dxa"/>
              <w:bottom w:w="15" w:type="dxa"/>
              <w:right w:w="108" w:type="dxa"/>
            </w:tcMar>
            <w:vAlign w:val="bottom"/>
          </w:tcPr>
          <w:p w14:paraId="30270D3A" w14:textId="2ED03DF5" w:rsidR="10E96A37" w:rsidRDefault="10E96A37" w:rsidP="10E96A37">
            <w:pPr>
              <w:spacing w:after="0" w:line="231" w:lineRule="auto"/>
              <w:jc w:val="right"/>
            </w:pPr>
            <w:r w:rsidRPr="10E96A37">
              <w:rPr>
                <w:rFonts w:ascii="Aptos" w:eastAsia="Aptos" w:hAnsi="Aptos" w:cs="Aptos"/>
                <w:color w:val="000000" w:themeColor="text1"/>
              </w:rPr>
              <w:t>28-Aug-24</w:t>
            </w:r>
          </w:p>
        </w:tc>
        <w:tc>
          <w:tcPr>
            <w:tcW w:w="1612" w:type="dxa"/>
            <w:tcMar>
              <w:top w:w="15" w:type="dxa"/>
              <w:left w:w="108" w:type="dxa"/>
              <w:bottom w:w="15" w:type="dxa"/>
              <w:right w:w="108" w:type="dxa"/>
            </w:tcMar>
            <w:vAlign w:val="bottom"/>
          </w:tcPr>
          <w:p w14:paraId="1E85E403" w14:textId="19C452E6" w:rsidR="10E96A37" w:rsidRDefault="10E96A37" w:rsidP="10E96A37">
            <w:pPr>
              <w:spacing w:after="0" w:line="231" w:lineRule="auto"/>
              <w:jc w:val="right"/>
            </w:pPr>
            <w:r w:rsidRPr="10E96A37">
              <w:rPr>
                <w:rFonts w:ascii="Aptos" w:eastAsia="Aptos" w:hAnsi="Aptos" w:cs="Aptos"/>
                <w:color w:val="000000" w:themeColor="text1"/>
              </w:rPr>
              <w:t>28-Nov-24</w:t>
            </w:r>
          </w:p>
        </w:tc>
        <w:tc>
          <w:tcPr>
            <w:tcW w:w="1615" w:type="dxa"/>
            <w:tcMar>
              <w:top w:w="15" w:type="dxa"/>
              <w:left w:w="108" w:type="dxa"/>
              <w:bottom w:w="15" w:type="dxa"/>
              <w:right w:w="108" w:type="dxa"/>
            </w:tcMar>
            <w:vAlign w:val="bottom"/>
          </w:tcPr>
          <w:p w14:paraId="6D512327" w14:textId="6015F2E9" w:rsidR="10E96A37" w:rsidRDefault="10E96A37" w:rsidP="10E96A37">
            <w:pPr>
              <w:spacing w:after="0" w:line="231" w:lineRule="auto"/>
              <w:jc w:val="right"/>
            </w:pPr>
            <w:r w:rsidRPr="10E96A37">
              <w:rPr>
                <w:rFonts w:ascii="Aptos" w:eastAsia="Aptos" w:hAnsi="Aptos" w:cs="Aptos"/>
                <w:color w:val="000000" w:themeColor="text1"/>
              </w:rPr>
              <w:t>26-Feb-25</w:t>
            </w:r>
          </w:p>
        </w:tc>
      </w:tr>
      <w:tr w:rsidR="10E96A37" w14:paraId="6D472445" w14:textId="77777777" w:rsidTr="10E96A37">
        <w:trPr>
          <w:trHeight w:val="285"/>
        </w:trPr>
        <w:tc>
          <w:tcPr>
            <w:tcW w:w="1900" w:type="dxa"/>
            <w:tcMar>
              <w:top w:w="15" w:type="dxa"/>
              <w:left w:w="108" w:type="dxa"/>
              <w:bottom w:w="15" w:type="dxa"/>
              <w:right w:w="108" w:type="dxa"/>
            </w:tcMar>
            <w:vAlign w:val="bottom"/>
          </w:tcPr>
          <w:p w14:paraId="7BEFFD77" w14:textId="017C1FCB" w:rsidR="10E96A37" w:rsidRDefault="10E96A37" w:rsidP="10E96A37">
            <w:pPr>
              <w:spacing w:after="0" w:line="231" w:lineRule="auto"/>
              <w:jc w:val="right"/>
            </w:pPr>
            <w:r w:rsidRPr="10E96A37">
              <w:rPr>
                <w:rFonts w:ascii="Aptos" w:eastAsia="Aptos" w:hAnsi="Aptos" w:cs="Aptos"/>
                <w:color w:val="000000" w:themeColor="text1"/>
              </w:rPr>
              <w:t>28-Jun-24</w:t>
            </w:r>
          </w:p>
        </w:tc>
        <w:tc>
          <w:tcPr>
            <w:tcW w:w="1610" w:type="dxa"/>
            <w:tcMar>
              <w:top w:w="15" w:type="dxa"/>
              <w:left w:w="108" w:type="dxa"/>
              <w:bottom w:w="15" w:type="dxa"/>
              <w:right w:w="108" w:type="dxa"/>
            </w:tcMar>
            <w:vAlign w:val="bottom"/>
          </w:tcPr>
          <w:p w14:paraId="10027CEB" w14:textId="2E24D2EF" w:rsidR="10E96A37" w:rsidRDefault="10E96A37" w:rsidP="10E96A37">
            <w:pPr>
              <w:spacing w:after="0" w:line="231" w:lineRule="auto"/>
              <w:jc w:val="right"/>
            </w:pPr>
            <w:r w:rsidRPr="10E96A37">
              <w:rPr>
                <w:rFonts w:ascii="Aptos" w:eastAsia="Aptos" w:hAnsi="Aptos" w:cs="Aptos"/>
                <w:color w:val="000000" w:themeColor="text1"/>
              </w:rPr>
              <w:t>27-Sep-24</w:t>
            </w:r>
          </w:p>
        </w:tc>
        <w:tc>
          <w:tcPr>
            <w:tcW w:w="1612" w:type="dxa"/>
            <w:tcMar>
              <w:top w:w="15" w:type="dxa"/>
              <w:left w:w="108" w:type="dxa"/>
              <w:bottom w:w="15" w:type="dxa"/>
              <w:right w:w="108" w:type="dxa"/>
            </w:tcMar>
            <w:vAlign w:val="bottom"/>
          </w:tcPr>
          <w:p w14:paraId="55F2B4D2" w14:textId="2D6427ED" w:rsidR="10E96A37" w:rsidRDefault="10E96A37" w:rsidP="10E96A37">
            <w:pPr>
              <w:spacing w:after="0" w:line="231" w:lineRule="auto"/>
              <w:jc w:val="right"/>
            </w:pPr>
            <w:r w:rsidRPr="10E96A37">
              <w:rPr>
                <w:rFonts w:ascii="Aptos" w:eastAsia="Aptos" w:hAnsi="Aptos" w:cs="Aptos"/>
                <w:color w:val="000000" w:themeColor="text1"/>
              </w:rPr>
              <w:t>23-Dec-24</w:t>
            </w:r>
          </w:p>
        </w:tc>
        <w:tc>
          <w:tcPr>
            <w:tcW w:w="1615" w:type="dxa"/>
            <w:tcMar>
              <w:top w:w="15" w:type="dxa"/>
              <w:left w:w="108" w:type="dxa"/>
              <w:bottom w:w="15" w:type="dxa"/>
              <w:right w:w="108" w:type="dxa"/>
            </w:tcMar>
            <w:vAlign w:val="bottom"/>
          </w:tcPr>
          <w:p w14:paraId="66EAC815" w14:textId="00960DF1" w:rsidR="10E96A37" w:rsidRDefault="10E96A37" w:rsidP="10E96A37">
            <w:pPr>
              <w:spacing w:after="0" w:line="231" w:lineRule="auto"/>
              <w:jc w:val="right"/>
            </w:pPr>
            <w:r w:rsidRPr="10E96A37">
              <w:rPr>
                <w:rFonts w:ascii="Aptos" w:eastAsia="Aptos" w:hAnsi="Aptos" w:cs="Aptos"/>
                <w:color w:val="000000" w:themeColor="text1"/>
              </w:rPr>
              <w:t>28-Mar-25</w:t>
            </w:r>
          </w:p>
        </w:tc>
      </w:tr>
      <w:tr w:rsidR="10E96A37" w14:paraId="06909012" w14:textId="77777777" w:rsidTr="10E96A37">
        <w:trPr>
          <w:trHeight w:val="285"/>
        </w:trPr>
        <w:tc>
          <w:tcPr>
            <w:tcW w:w="1900" w:type="dxa"/>
            <w:shd w:val="clear" w:color="auto" w:fill="FFFFFF" w:themeFill="background1"/>
            <w:tcMar>
              <w:top w:w="15" w:type="dxa"/>
              <w:left w:w="108" w:type="dxa"/>
              <w:bottom w:w="15" w:type="dxa"/>
              <w:right w:w="108" w:type="dxa"/>
            </w:tcMar>
            <w:vAlign w:val="bottom"/>
          </w:tcPr>
          <w:p w14:paraId="1E7C57C4" w14:textId="7FDA9E2E" w:rsidR="10E96A37" w:rsidRDefault="10E96A37" w:rsidP="10E96A37">
            <w:pPr>
              <w:spacing w:after="0" w:line="231" w:lineRule="auto"/>
              <w:jc w:val="right"/>
            </w:pPr>
            <w:r w:rsidRPr="10E96A37">
              <w:rPr>
                <w:rFonts w:ascii="Aptos" w:eastAsia="Aptos" w:hAnsi="Aptos" w:cs="Aptos"/>
                <w:color w:val="000000" w:themeColor="text1"/>
              </w:rPr>
              <w:t>26-Jul-24</w:t>
            </w:r>
          </w:p>
        </w:tc>
        <w:tc>
          <w:tcPr>
            <w:tcW w:w="1610" w:type="dxa"/>
            <w:shd w:val="clear" w:color="auto" w:fill="FFFFFF" w:themeFill="background1"/>
            <w:tcMar>
              <w:top w:w="15" w:type="dxa"/>
              <w:left w:w="108" w:type="dxa"/>
              <w:bottom w:w="15" w:type="dxa"/>
              <w:right w:w="108" w:type="dxa"/>
            </w:tcMar>
            <w:vAlign w:val="bottom"/>
          </w:tcPr>
          <w:p w14:paraId="4DF980AE" w14:textId="18425867" w:rsidR="10E96A37" w:rsidRDefault="10E96A37" w:rsidP="10E96A37">
            <w:pPr>
              <w:spacing w:after="0" w:line="231" w:lineRule="auto"/>
              <w:jc w:val="right"/>
            </w:pPr>
            <w:r w:rsidRPr="10E96A37">
              <w:rPr>
                <w:rFonts w:ascii="Aptos" w:eastAsia="Aptos" w:hAnsi="Aptos" w:cs="Aptos"/>
                <w:color w:val="000000" w:themeColor="text1"/>
              </w:rPr>
              <w:t>28-Oct-24</w:t>
            </w:r>
          </w:p>
        </w:tc>
        <w:tc>
          <w:tcPr>
            <w:tcW w:w="1612" w:type="dxa"/>
            <w:shd w:val="clear" w:color="auto" w:fill="FFFFFF" w:themeFill="background1"/>
            <w:tcMar>
              <w:top w:w="15" w:type="dxa"/>
              <w:left w:w="108" w:type="dxa"/>
              <w:bottom w:w="15" w:type="dxa"/>
              <w:right w:w="108" w:type="dxa"/>
            </w:tcMar>
          </w:tcPr>
          <w:p w14:paraId="50A55A16" w14:textId="38893D41" w:rsidR="10E96A37" w:rsidRDefault="10E96A37" w:rsidP="10E96A37">
            <w:pPr>
              <w:spacing w:after="0" w:line="231" w:lineRule="auto"/>
              <w:jc w:val="right"/>
            </w:pPr>
            <w:r w:rsidRPr="10E96A37">
              <w:rPr>
                <w:rFonts w:ascii="Aptos" w:eastAsia="Aptos" w:hAnsi="Aptos" w:cs="Aptos"/>
                <w:color w:val="000000" w:themeColor="text1"/>
              </w:rPr>
              <w:t>24-Jan-25</w:t>
            </w:r>
          </w:p>
        </w:tc>
        <w:tc>
          <w:tcPr>
            <w:tcW w:w="1615" w:type="dxa"/>
            <w:shd w:val="clear" w:color="auto" w:fill="FFFFFF" w:themeFill="background1"/>
            <w:tcMar>
              <w:top w:w="15" w:type="dxa"/>
              <w:left w:w="108" w:type="dxa"/>
              <w:bottom w:w="15" w:type="dxa"/>
              <w:right w:w="108" w:type="dxa"/>
            </w:tcMar>
            <w:vAlign w:val="bottom"/>
          </w:tcPr>
          <w:p w14:paraId="1AE0B59A" w14:textId="22286A01" w:rsidR="10E96A37" w:rsidRDefault="10E96A37" w:rsidP="10E96A37">
            <w:pPr>
              <w:spacing w:after="0"/>
            </w:pPr>
          </w:p>
        </w:tc>
      </w:tr>
    </w:tbl>
    <w:p w14:paraId="3C67B342" w14:textId="1B869A8B" w:rsidR="58907BC5" w:rsidRDefault="58907BC5" w:rsidP="10E96A37">
      <w:pPr>
        <w:spacing w:after="0"/>
        <w:rPr>
          <w:rFonts w:eastAsiaTheme="minorEastAsia"/>
          <w:sz w:val="24"/>
          <w:szCs w:val="24"/>
        </w:rPr>
      </w:pPr>
    </w:p>
    <w:p w14:paraId="12321D00" w14:textId="404B01E6" w:rsidR="2270E99D" w:rsidRDefault="2270E99D" w:rsidP="482ACC89">
      <w:pPr>
        <w:shd w:val="clear" w:color="auto" w:fill="FFFFFF" w:themeFill="background1"/>
        <w:spacing w:after="0"/>
        <w:rPr>
          <w:rFonts w:eastAsiaTheme="minorEastAsia"/>
          <w:b/>
          <w:bCs/>
          <w:sz w:val="24"/>
          <w:szCs w:val="24"/>
          <w:u w:val="single"/>
        </w:rPr>
      </w:pPr>
      <w:r w:rsidRPr="482ACC89">
        <w:rPr>
          <w:rFonts w:eastAsiaTheme="minorEastAsia"/>
          <w:b/>
          <w:bCs/>
          <w:sz w:val="24"/>
          <w:szCs w:val="24"/>
          <w:u w:val="single"/>
        </w:rPr>
        <w:t>Wagestream</w:t>
      </w:r>
    </w:p>
    <w:p w14:paraId="71307FA2" w14:textId="4A671A1D" w:rsidR="482ACC89" w:rsidRDefault="482ACC89" w:rsidP="482ACC89">
      <w:pPr>
        <w:shd w:val="clear" w:color="auto" w:fill="FFFFFF" w:themeFill="background1"/>
        <w:spacing w:after="0"/>
        <w:rPr>
          <w:rFonts w:eastAsiaTheme="minorEastAsia"/>
          <w:b/>
          <w:bCs/>
          <w:sz w:val="24"/>
          <w:szCs w:val="24"/>
          <w:u w:val="single"/>
        </w:rPr>
      </w:pPr>
    </w:p>
    <w:p w14:paraId="785B8CC4" w14:textId="644C0944" w:rsidR="58907BC5" w:rsidRDefault="2270E99D" w:rsidP="482ACC89">
      <w:pPr>
        <w:shd w:val="clear" w:color="auto" w:fill="FFFFFF" w:themeFill="background1"/>
        <w:spacing w:after="0"/>
        <w:rPr>
          <w:rFonts w:eastAsiaTheme="minorEastAsia"/>
          <w:color w:val="242424"/>
          <w:sz w:val="24"/>
          <w:szCs w:val="24"/>
        </w:rPr>
      </w:pPr>
      <w:r w:rsidRPr="482ACC89">
        <w:rPr>
          <w:rFonts w:eastAsiaTheme="minorEastAsia"/>
          <w:color w:val="242424"/>
          <w:sz w:val="24"/>
          <w:szCs w:val="24"/>
        </w:rPr>
        <w:t>The LET launched Wagestream in February 2024. Wagestream allows you as a LET employee to access financial support including:</w:t>
      </w:r>
    </w:p>
    <w:p w14:paraId="0F9A6036" w14:textId="2BC3FFB6" w:rsidR="58907BC5" w:rsidRDefault="2270E99D" w:rsidP="482ACC89">
      <w:pPr>
        <w:shd w:val="clear" w:color="auto" w:fill="FFFFFF" w:themeFill="background1"/>
        <w:spacing w:after="0"/>
        <w:rPr>
          <w:rFonts w:eastAsiaTheme="minorEastAsia"/>
          <w:color w:val="242424"/>
          <w:sz w:val="24"/>
          <w:szCs w:val="24"/>
        </w:rPr>
      </w:pPr>
      <w:r w:rsidRPr="482ACC89">
        <w:rPr>
          <w:rFonts w:eastAsiaTheme="minorEastAsia"/>
          <w:b/>
          <w:bCs/>
          <w:color w:val="242424"/>
          <w:sz w:val="24"/>
          <w:szCs w:val="24"/>
        </w:rPr>
        <w:t>Streaming</w:t>
      </w:r>
      <w:r w:rsidRPr="482ACC89">
        <w:rPr>
          <w:rFonts w:eastAsiaTheme="minorEastAsia"/>
          <w:color w:val="242424"/>
          <w:sz w:val="24"/>
          <w:szCs w:val="24"/>
        </w:rPr>
        <w:t xml:space="preserve"> – use flexible pay to access up to 15% of your basic salary prior to pay day.</w:t>
      </w:r>
    </w:p>
    <w:p w14:paraId="34A42426" w14:textId="68C5D204" w:rsidR="58907BC5" w:rsidRDefault="2270E99D" w:rsidP="482ACC89">
      <w:pPr>
        <w:shd w:val="clear" w:color="auto" w:fill="FFFFFF" w:themeFill="background1"/>
        <w:spacing w:after="0"/>
        <w:rPr>
          <w:rFonts w:eastAsiaTheme="minorEastAsia"/>
          <w:color w:val="242424"/>
          <w:sz w:val="24"/>
          <w:szCs w:val="24"/>
        </w:rPr>
      </w:pPr>
      <w:r w:rsidRPr="482ACC89">
        <w:rPr>
          <w:rFonts w:eastAsiaTheme="minorEastAsia"/>
          <w:b/>
          <w:bCs/>
          <w:color w:val="242424"/>
          <w:sz w:val="24"/>
          <w:szCs w:val="24"/>
        </w:rPr>
        <w:t>Build Pot</w:t>
      </w:r>
      <w:r w:rsidRPr="482ACC89">
        <w:rPr>
          <w:rFonts w:eastAsiaTheme="minorEastAsia"/>
          <w:color w:val="242424"/>
          <w:sz w:val="24"/>
          <w:szCs w:val="24"/>
        </w:rPr>
        <w:t xml:space="preserve"> – put money aside for your future straight from your wages with a competitive interest rate (5% interest from 1</w:t>
      </w:r>
      <w:r w:rsidRPr="482ACC89">
        <w:rPr>
          <w:rFonts w:eastAsiaTheme="minorEastAsia"/>
          <w:color w:val="242424"/>
          <w:sz w:val="24"/>
          <w:szCs w:val="24"/>
          <w:vertAlign w:val="superscript"/>
        </w:rPr>
        <w:t>st</w:t>
      </w:r>
      <w:r w:rsidRPr="482ACC89">
        <w:rPr>
          <w:rFonts w:eastAsiaTheme="minorEastAsia"/>
          <w:color w:val="242424"/>
          <w:sz w:val="24"/>
          <w:szCs w:val="24"/>
        </w:rPr>
        <w:t xml:space="preserve"> June 2024).</w:t>
      </w:r>
    </w:p>
    <w:p w14:paraId="1922C9CA" w14:textId="5451E226" w:rsidR="58907BC5" w:rsidRDefault="2270E99D" w:rsidP="482ACC89">
      <w:pPr>
        <w:shd w:val="clear" w:color="auto" w:fill="FFFFFF" w:themeFill="background1"/>
        <w:spacing w:after="0"/>
        <w:rPr>
          <w:rFonts w:eastAsiaTheme="minorEastAsia"/>
          <w:color w:val="242424"/>
          <w:sz w:val="24"/>
          <w:szCs w:val="24"/>
        </w:rPr>
      </w:pPr>
      <w:r w:rsidRPr="482ACC89">
        <w:rPr>
          <w:rFonts w:eastAsiaTheme="minorEastAsia"/>
          <w:b/>
          <w:bCs/>
          <w:color w:val="242424"/>
          <w:sz w:val="24"/>
          <w:szCs w:val="24"/>
        </w:rPr>
        <w:t>Benefits Checker</w:t>
      </w:r>
      <w:r w:rsidRPr="482ACC89">
        <w:rPr>
          <w:rFonts w:eastAsiaTheme="minorEastAsia"/>
          <w:color w:val="242424"/>
          <w:sz w:val="24"/>
          <w:szCs w:val="24"/>
        </w:rPr>
        <w:t xml:space="preserve"> – understand if you’re entitled to government support.</w:t>
      </w:r>
    </w:p>
    <w:p w14:paraId="10B3678C" w14:textId="2FEF1F78" w:rsidR="58907BC5" w:rsidRDefault="2270E99D" w:rsidP="482ACC89">
      <w:pPr>
        <w:shd w:val="clear" w:color="auto" w:fill="FFFFFF" w:themeFill="background1"/>
        <w:spacing w:after="0"/>
        <w:rPr>
          <w:rFonts w:eastAsiaTheme="minorEastAsia"/>
          <w:color w:val="242424"/>
          <w:sz w:val="24"/>
          <w:szCs w:val="24"/>
        </w:rPr>
      </w:pPr>
      <w:r w:rsidRPr="482ACC89">
        <w:rPr>
          <w:rFonts w:eastAsiaTheme="minorEastAsia"/>
          <w:b/>
          <w:bCs/>
          <w:color w:val="242424"/>
          <w:sz w:val="24"/>
          <w:szCs w:val="24"/>
        </w:rPr>
        <w:t>Everyday Savings</w:t>
      </w:r>
      <w:r w:rsidRPr="482ACC89">
        <w:rPr>
          <w:rFonts w:eastAsiaTheme="minorEastAsia"/>
          <w:color w:val="242424"/>
          <w:sz w:val="24"/>
          <w:szCs w:val="24"/>
        </w:rPr>
        <w:t xml:space="preserve"> – discounts and savings available to you.</w:t>
      </w:r>
    </w:p>
    <w:p w14:paraId="51F006E0" w14:textId="1807AA0E" w:rsidR="58907BC5" w:rsidRDefault="2270E99D" w:rsidP="482ACC89">
      <w:pPr>
        <w:shd w:val="clear" w:color="auto" w:fill="FFFFFF" w:themeFill="background1"/>
        <w:spacing w:after="0"/>
        <w:rPr>
          <w:rFonts w:eastAsiaTheme="minorEastAsia"/>
          <w:color w:val="242424"/>
          <w:sz w:val="24"/>
          <w:szCs w:val="24"/>
        </w:rPr>
      </w:pPr>
      <w:r w:rsidRPr="482ACC89">
        <w:rPr>
          <w:rFonts w:eastAsiaTheme="minorEastAsia"/>
          <w:b/>
          <w:bCs/>
          <w:color w:val="242424"/>
          <w:sz w:val="24"/>
          <w:szCs w:val="24"/>
        </w:rPr>
        <w:t>Learning &amp; Resources</w:t>
      </w:r>
      <w:r w:rsidRPr="482ACC89">
        <w:rPr>
          <w:rFonts w:eastAsiaTheme="minorEastAsia"/>
          <w:color w:val="242424"/>
          <w:sz w:val="24"/>
          <w:szCs w:val="24"/>
        </w:rPr>
        <w:t xml:space="preserve"> – articles to increase your financial confidence.</w:t>
      </w:r>
    </w:p>
    <w:p w14:paraId="0D6D792A" w14:textId="60174907" w:rsidR="482ACC89" w:rsidRDefault="482ACC89" w:rsidP="482ACC89">
      <w:pPr>
        <w:shd w:val="clear" w:color="auto" w:fill="FFFFFF" w:themeFill="background1"/>
        <w:spacing w:after="0"/>
        <w:rPr>
          <w:rFonts w:eastAsiaTheme="minorEastAsia"/>
          <w:color w:val="242424"/>
          <w:sz w:val="24"/>
          <w:szCs w:val="24"/>
        </w:rPr>
      </w:pPr>
    </w:p>
    <w:p w14:paraId="0F72099D" w14:textId="06FD4251" w:rsidR="58907BC5" w:rsidRDefault="2270E99D" w:rsidP="10E96A37">
      <w:pPr>
        <w:shd w:val="clear" w:color="auto" w:fill="FFFFFF" w:themeFill="background1"/>
        <w:spacing w:after="0"/>
      </w:pPr>
      <w:r w:rsidRPr="482ACC89">
        <w:rPr>
          <w:rFonts w:eastAsiaTheme="minorEastAsia"/>
          <w:color w:val="242424"/>
          <w:sz w:val="24"/>
          <w:szCs w:val="24"/>
        </w:rPr>
        <w:t>To use the app and register for Wagestream please visit</w:t>
      </w:r>
      <w:r w:rsidRPr="482ACC89">
        <w:rPr>
          <w:rFonts w:ascii="Aptos" w:eastAsia="Aptos" w:hAnsi="Aptos" w:cs="Aptos"/>
          <w:color w:val="242424"/>
        </w:rPr>
        <w:t xml:space="preserve"> </w:t>
      </w:r>
      <w:hyperlink r:id="rId28">
        <w:r w:rsidRPr="482ACC89">
          <w:rPr>
            <w:rStyle w:val="Hyperlink"/>
            <w:rFonts w:ascii="Aptos" w:eastAsia="Aptos" w:hAnsi="Aptos" w:cs="Aptos"/>
            <w:color w:val="0000FF"/>
          </w:rPr>
          <w:t>https://wagestream.com/en/app-download</w:t>
        </w:r>
      </w:hyperlink>
      <w:r w:rsidRPr="482ACC89">
        <w:rPr>
          <w:rFonts w:ascii="Arial" w:eastAsia="Arial" w:hAnsi="Arial" w:cs="Arial"/>
          <w:color w:val="000000" w:themeColor="text1"/>
        </w:rPr>
        <w:t> </w:t>
      </w:r>
    </w:p>
    <w:p w14:paraId="1A0A648B" w14:textId="0B5A4C8B" w:rsidR="58907BC5" w:rsidRDefault="58907BC5" w:rsidP="10E96A37">
      <w:pPr>
        <w:spacing w:after="0"/>
        <w:rPr>
          <w:rFonts w:eastAsiaTheme="minorEastAsia"/>
          <w:sz w:val="24"/>
          <w:szCs w:val="24"/>
        </w:rPr>
      </w:pPr>
    </w:p>
    <w:p w14:paraId="7B775B80" w14:textId="65699169" w:rsidR="58907BC5" w:rsidRDefault="58907BC5" w:rsidP="58907BC5">
      <w:pPr>
        <w:spacing w:after="0"/>
        <w:rPr>
          <w:rFonts w:eastAsiaTheme="minorEastAsia"/>
          <w:sz w:val="24"/>
          <w:szCs w:val="24"/>
        </w:rPr>
      </w:pPr>
    </w:p>
    <w:p w14:paraId="64FC6FAF" w14:textId="77DAE446" w:rsidR="00973DDF" w:rsidRDefault="53C41822" w:rsidP="58907BC5">
      <w:pPr>
        <w:spacing w:after="0"/>
        <w:rPr>
          <w:rFonts w:eastAsiaTheme="minorEastAsia"/>
          <w:b/>
          <w:bCs/>
          <w:sz w:val="24"/>
          <w:szCs w:val="24"/>
          <w:u w:val="single"/>
        </w:rPr>
      </w:pPr>
      <w:r w:rsidRPr="58907BC5">
        <w:rPr>
          <w:rFonts w:eastAsiaTheme="minorEastAsia"/>
          <w:b/>
          <w:bCs/>
          <w:sz w:val="24"/>
          <w:szCs w:val="24"/>
          <w:u w:val="single"/>
        </w:rPr>
        <w:t xml:space="preserve">Travel Claims and Study Leave Expenses:  </w:t>
      </w:r>
    </w:p>
    <w:p w14:paraId="26820206" w14:textId="4A3D8103" w:rsidR="58907BC5" w:rsidRDefault="53C41822" w:rsidP="7326A630">
      <w:pPr>
        <w:spacing w:after="0"/>
        <w:rPr>
          <w:rFonts w:eastAsiaTheme="minorEastAsia"/>
          <w:color w:val="0563C1"/>
          <w:sz w:val="24"/>
          <w:szCs w:val="24"/>
        </w:rPr>
      </w:pPr>
      <w:r w:rsidRPr="7326A630">
        <w:rPr>
          <w:rFonts w:eastAsiaTheme="minorEastAsia"/>
          <w:sz w:val="24"/>
          <w:szCs w:val="24"/>
        </w:rPr>
        <w:t xml:space="preserve">You will need to register on the EASY system, please see </w:t>
      </w:r>
      <w:r w:rsidR="4307A65B" w:rsidRPr="7326A630">
        <w:rPr>
          <w:rFonts w:eastAsiaTheme="minorEastAsia"/>
          <w:sz w:val="24"/>
          <w:szCs w:val="24"/>
        </w:rPr>
        <w:t xml:space="preserve">below: </w:t>
      </w:r>
    </w:p>
    <w:p w14:paraId="3C2E4083" w14:textId="49386DD8" w:rsidR="58907BC5" w:rsidRDefault="58907BC5" w:rsidP="7326A630">
      <w:pPr>
        <w:spacing w:after="0"/>
        <w:rPr>
          <w:rFonts w:eastAsiaTheme="minorEastAsia"/>
          <w:sz w:val="24"/>
          <w:szCs w:val="24"/>
        </w:rPr>
      </w:pPr>
    </w:p>
    <w:p w14:paraId="59E033D9" w14:textId="21C8C7EE" w:rsidR="58907BC5" w:rsidRDefault="4307A65B" w:rsidP="01D12761">
      <w:pPr>
        <w:spacing w:after="0"/>
        <w:rPr>
          <w:rFonts w:eastAsiaTheme="minorEastAsia"/>
          <w:color w:val="0563C1"/>
          <w:sz w:val="24"/>
          <w:szCs w:val="24"/>
        </w:rPr>
      </w:pPr>
      <w:r w:rsidRPr="01D12761">
        <w:rPr>
          <w:rFonts w:eastAsiaTheme="minorEastAsia"/>
          <w:sz w:val="24"/>
          <w:szCs w:val="24"/>
        </w:rPr>
        <w:t>The</w:t>
      </w:r>
      <w:r w:rsidR="73C2F80B" w:rsidRPr="01D12761">
        <w:rPr>
          <w:rFonts w:eastAsiaTheme="minorEastAsia"/>
          <w:sz w:val="24"/>
          <w:szCs w:val="24"/>
        </w:rPr>
        <w:t xml:space="preserve"> LET runs an electronic system to let you </w:t>
      </w:r>
      <w:r w:rsidR="3BE285C7" w:rsidRPr="01D12761">
        <w:rPr>
          <w:rFonts w:eastAsiaTheme="minorEastAsia"/>
          <w:sz w:val="24"/>
          <w:szCs w:val="24"/>
        </w:rPr>
        <w:t>send</w:t>
      </w:r>
      <w:r w:rsidR="73C2F80B" w:rsidRPr="01D12761">
        <w:rPr>
          <w:rFonts w:eastAsiaTheme="minorEastAsia"/>
          <w:sz w:val="24"/>
          <w:szCs w:val="24"/>
        </w:rPr>
        <w:t xml:space="preserve"> your claims and be paid promptly for these expenses.</w:t>
      </w:r>
      <w:r w:rsidR="53C41822" w:rsidRPr="01D12761">
        <w:rPr>
          <w:rFonts w:eastAsiaTheme="minorEastAsia"/>
          <w:sz w:val="24"/>
          <w:szCs w:val="24"/>
        </w:rPr>
        <w:t xml:space="preserve"> Please use the following link to access the system </w:t>
      </w:r>
      <w:hyperlink r:id="rId29">
        <w:r w:rsidR="53C41822" w:rsidRPr="01D12761">
          <w:rPr>
            <w:rStyle w:val="Hyperlink"/>
            <w:rFonts w:eastAsiaTheme="minorEastAsia"/>
            <w:color w:val="0563C1"/>
            <w:sz w:val="24"/>
            <w:szCs w:val="24"/>
          </w:rPr>
          <w:t>https://let.easy.giltbyte.com</w:t>
        </w:r>
      </w:hyperlink>
      <w:r w:rsidR="23DB8923" w:rsidRPr="01D12761">
        <w:rPr>
          <w:rFonts w:eastAsiaTheme="minorEastAsia"/>
          <w:sz w:val="24"/>
          <w:szCs w:val="24"/>
        </w:rPr>
        <w:t xml:space="preserve"> </w:t>
      </w:r>
      <w:r w:rsidR="53C41822" w:rsidRPr="01D12761">
        <w:rPr>
          <w:rFonts w:eastAsiaTheme="minorEastAsia"/>
          <w:sz w:val="24"/>
          <w:szCs w:val="24"/>
        </w:rPr>
        <w:t xml:space="preserve">Select ‘Register Here’ when using the system for the first time. Prior to making a travel claim please ensure you have completed the ‘Agreed nominated Base form’ which can be found </w:t>
      </w:r>
      <w:hyperlink r:id="rId30">
        <w:r w:rsidR="53C41822" w:rsidRPr="01D12761">
          <w:rPr>
            <w:rStyle w:val="Hyperlink"/>
            <w:rFonts w:eastAsiaTheme="minorEastAsia"/>
            <w:color w:val="0563C1"/>
            <w:sz w:val="24"/>
            <w:szCs w:val="24"/>
          </w:rPr>
          <w:t>here</w:t>
        </w:r>
      </w:hyperlink>
      <w:r w:rsidR="53C41822" w:rsidRPr="01D12761">
        <w:rPr>
          <w:rFonts w:eastAsiaTheme="minorEastAsia"/>
          <w:sz w:val="24"/>
          <w:szCs w:val="24"/>
        </w:rPr>
        <w:t xml:space="preserve">  You will need to complete the 'nominated base' form and return it to </w:t>
      </w:r>
      <w:hyperlink r:id="rId31">
        <w:r w:rsidR="3FED1F47" w:rsidRPr="01D12761">
          <w:rPr>
            <w:rStyle w:val="Hyperlink"/>
            <w:rFonts w:eastAsiaTheme="minorEastAsia"/>
            <w:sz w:val="24"/>
            <w:szCs w:val="24"/>
          </w:rPr>
          <w:t>england.letexpenses.ne@nhs.net</w:t>
        </w:r>
      </w:hyperlink>
    </w:p>
    <w:p w14:paraId="75AA30CA" w14:textId="437EFD8F" w:rsidR="58907BC5" w:rsidRDefault="58907BC5" w:rsidP="37FB35BF">
      <w:pPr>
        <w:spacing w:after="0"/>
        <w:rPr>
          <w:rFonts w:eastAsiaTheme="minorEastAsia"/>
          <w:sz w:val="24"/>
          <w:szCs w:val="24"/>
        </w:rPr>
      </w:pPr>
    </w:p>
    <w:p w14:paraId="0BB8D9B8" w14:textId="188D5107" w:rsidR="00973DDF" w:rsidRDefault="53C41822" w:rsidP="58907BC5">
      <w:pPr>
        <w:spacing w:after="0"/>
        <w:rPr>
          <w:rFonts w:eastAsiaTheme="minorEastAsia"/>
          <w:b/>
          <w:bCs/>
          <w:i/>
          <w:iCs/>
          <w:sz w:val="24"/>
          <w:szCs w:val="24"/>
        </w:rPr>
      </w:pPr>
      <w:r w:rsidRPr="58907BC5">
        <w:rPr>
          <w:rFonts w:eastAsiaTheme="minorEastAsia"/>
          <w:b/>
          <w:bCs/>
          <w:i/>
          <w:iCs/>
          <w:color w:val="000000" w:themeColor="text1"/>
          <w:sz w:val="24"/>
          <w:szCs w:val="24"/>
        </w:rPr>
        <w:t xml:space="preserve">Please note, once you agree a nominated base and claimed expenses you are unable to change your nominated base. </w:t>
      </w:r>
    </w:p>
    <w:p w14:paraId="11E99AE8" w14:textId="71435713" w:rsidR="58907BC5" w:rsidRDefault="58907BC5" w:rsidP="58907BC5">
      <w:pPr>
        <w:spacing w:after="0"/>
        <w:rPr>
          <w:rFonts w:eastAsiaTheme="minorEastAsia"/>
          <w:b/>
          <w:bCs/>
          <w:i/>
          <w:iCs/>
          <w:color w:val="000000" w:themeColor="text1"/>
          <w:sz w:val="24"/>
          <w:szCs w:val="24"/>
        </w:rPr>
      </w:pPr>
    </w:p>
    <w:p w14:paraId="184FA7D7" w14:textId="0CFED680" w:rsidR="65DCA98D" w:rsidRDefault="65DCA98D" w:rsidP="37FB35BF">
      <w:pPr>
        <w:spacing w:line="254" w:lineRule="auto"/>
        <w:rPr>
          <w:rFonts w:ascii="Calibri" w:eastAsia="Calibri" w:hAnsi="Calibri" w:cs="Calibri"/>
          <w:sz w:val="24"/>
          <w:szCs w:val="24"/>
        </w:rPr>
      </w:pPr>
      <w:r w:rsidRPr="10E96A37">
        <w:rPr>
          <w:rFonts w:ascii="Calibri" w:eastAsia="Calibri" w:hAnsi="Calibri" w:cs="Calibri"/>
          <w:sz w:val="24"/>
          <w:szCs w:val="24"/>
        </w:rPr>
        <w:t xml:space="preserve">You must also register your vehicle and upload a copy of your driving license and your </w:t>
      </w:r>
      <w:r w:rsidRPr="10E96A37">
        <w:rPr>
          <w:rFonts w:ascii="Calibri" w:eastAsia="Calibri" w:hAnsi="Calibri" w:cs="Calibri"/>
          <w:b/>
          <w:bCs/>
          <w:i/>
          <w:iCs/>
          <w:sz w:val="24"/>
          <w:szCs w:val="24"/>
        </w:rPr>
        <w:t>business use insurance documents</w:t>
      </w:r>
      <w:r w:rsidRPr="10E96A37">
        <w:rPr>
          <w:rFonts w:ascii="Calibri" w:eastAsia="Calibri" w:hAnsi="Calibri" w:cs="Calibri"/>
          <w:i/>
          <w:iCs/>
          <w:sz w:val="24"/>
          <w:szCs w:val="24"/>
        </w:rPr>
        <w:t xml:space="preserve"> </w:t>
      </w:r>
      <w:r w:rsidRPr="10E96A37">
        <w:rPr>
          <w:rFonts w:ascii="Calibri" w:eastAsia="Calibri" w:hAnsi="Calibri" w:cs="Calibri"/>
          <w:sz w:val="24"/>
          <w:szCs w:val="24"/>
        </w:rPr>
        <w:t xml:space="preserve">prior to making your first claim. For further information relating to this, please find Travel Expense </w:t>
      </w:r>
      <w:hyperlink r:id="rId32">
        <w:r w:rsidRPr="10E96A37">
          <w:rPr>
            <w:rStyle w:val="Hyperlink"/>
            <w:rFonts w:ascii="Calibri" w:eastAsia="Calibri" w:hAnsi="Calibri" w:cs="Calibri"/>
            <w:color w:val="0563C1"/>
            <w:sz w:val="24"/>
            <w:szCs w:val="24"/>
          </w:rPr>
          <w:t>Policy</w:t>
        </w:r>
      </w:hyperlink>
      <w:r w:rsidRPr="10E96A37">
        <w:rPr>
          <w:rFonts w:ascii="Calibri" w:eastAsia="Calibri" w:hAnsi="Calibri" w:cs="Calibri"/>
          <w:sz w:val="24"/>
          <w:szCs w:val="24"/>
        </w:rPr>
        <w:t xml:space="preserve"> . You must include business insurance coverage with your travel claim, it </w:t>
      </w:r>
      <w:r w:rsidR="1D95A50F" w:rsidRPr="10E96A37">
        <w:rPr>
          <w:rFonts w:ascii="Calibri" w:eastAsia="Calibri" w:hAnsi="Calibri" w:cs="Calibri"/>
          <w:sz w:val="24"/>
          <w:szCs w:val="24"/>
        </w:rPr>
        <w:t>will not</w:t>
      </w:r>
      <w:r w:rsidRPr="10E96A37">
        <w:rPr>
          <w:rFonts w:ascii="Calibri" w:eastAsia="Calibri" w:hAnsi="Calibri" w:cs="Calibri"/>
          <w:sz w:val="24"/>
          <w:szCs w:val="24"/>
        </w:rPr>
        <w:t xml:space="preserve"> be approved until all supporting documentation has been uploaded. Please make sure that the EASY system receives travel claims every month. Our trust travel policy states that all claims must be </w:t>
      </w:r>
      <w:r w:rsidR="5B28FC61" w:rsidRPr="10E96A37">
        <w:rPr>
          <w:rFonts w:ascii="Calibri" w:eastAsia="Calibri" w:hAnsi="Calibri" w:cs="Calibri"/>
          <w:sz w:val="24"/>
          <w:szCs w:val="24"/>
        </w:rPr>
        <w:t>sent</w:t>
      </w:r>
      <w:r w:rsidRPr="10E96A37">
        <w:rPr>
          <w:rFonts w:ascii="Calibri" w:eastAsia="Calibri" w:hAnsi="Calibri" w:cs="Calibri"/>
          <w:sz w:val="24"/>
          <w:szCs w:val="24"/>
        </w:rPr>
        <w:t xml:space="preserve"> within the rotational appointment and that reimbursement cannot be granted in retrospect for a period that exceeds three months. For any further information, contact the expenses team via e-mail </w:t>
      </w:r>
      <w:hyperlink r:id="rId33">
        <w:r w:rsidR="1195B873" w:rsidRPr="10E96A37">
          <w:rPr>
            <w:rStyle w:val="Hyperlink"/>
            <w:rFonts w:ascii="Calibri" w:eastAsia="Calibri" w:hAnsi="Calibri" w:cs="Calibri"/>
            <w:sz w:val="24"/>
            <w:szCs w:val="24"/>
          </w:rPr>
          <w:t>england.letexpenses.ne@nhs.net</w:t>
        </w:r>
      </w:hyperlink>
    </w:p>
    <w:p w14:paraId="7719FD6E" w14:textId="035AF05A" w:rsidR="00973DDF" w:rsidRDefault="53C41822" w:rsidP="58907BC5">
      <w:pPr>
        <w:spacing w:after="0"/>
        <w:rPr>
          <w:rFonts w:eastAsiaTheme="minorEastAsia"/>
          <w:sz w:val="24"/>
          <w:szCs w:val="24"/>
        </w:rPr>
      </w:pPr>
      <w:r w:rsidRPr="58907BC5">
        <w:rPr>
          <w:rFonts w:eastAsiaTheme="minorEastAsia"/>
          <w:sz w:val="24"/>
          <w:szCs w:val="24"/>
        </w:rPr>
        <w:t xml:space="preserve">You may find the </w:t>
      </w:r>
      <w:hyperlink r:id="rId34">
        <w:r w:rsidRPr="58907BC5">
          <w:rPr>
            <w:rStyle w:val="Hyperlink"/>
            <w:rFonts w:eastAsiaTheme="minorEastAsia"/>
            <w:color w:val="0563C1"/>
            <w:sz w:val="24"/>
            <w:szCs w:val="24"/>
          </w:rPr>
          <w:t>LET Payroll Useful Guides</w:t>
        </w:r>
      </w:hyperlink>
      <w:r w:rsidRPr="58907BC5">
        <w:rPr>
          <w:rFonts w:eastAsiaTheme="minorEastAsia"/>
          <w:sz w:val="24"/>
          <w:szCs w:val="24"/>
        </w:rPr>
        <w:t xml:space="preserve"> helpful.</w:t>
      </w:r>
    </w:p>
    <w:p w14:paraId="1D889051" w14:textId="4A8E2346" w:rsidR="00973DDF" w:rsidRDefault="53C41822" w:rsidP="58907BC5">
      <w:pPr>
        <w:spacing w:after="0"/>
        <w:rPr>
          <w:rFonts w:eastAsiaTheme="minorEastAsia"/>
          <w:sz w:val="24"/>
          <w:szCs w:val="24"/>
        </w:rPr>
      </w:pPr>
      <w:r w:rsidRPr="58907BC5">
        <w:rPr>
          <w:rFonts w:eastAsiaTheme="minorEastAsia"/>
          <w:sz w:val="24"/>
          <w:szCs w:val="24"/>
        </w:rPr>
        <w:t xml:space="preserve"> </w:t>
      </w:r>
    </w:p>
    <w:p w14:paraId="02639E5B" w14:textId="419B2CA3" w:rsidR="00973DDF" w:rsidRDefault="53C41822" w:rsidP="58907BC5">
      <w:pPr>
        <w:spacing w:after="0"/>
        <w:rPr>
          <w:rFonts w:eastAsiaTheme="minorEastAsia"/>
          <w:b/>
          <w:bCs/>
          <w:sz w:val="24"/>
          <w:szCs w:val="24"/>
          <w:u w:val="single"/>
        </w:rPr>
      </w:pPr>
      <w:r w:rsidRPr="58907BC5">
        <w:rPr>
          <w:rFonts w:eastAsiaTheme="minorEastAsia"/>
          <w:b/>
          <w:bCs/>
          <w:sz w:val="24"/>
          <w:szCs w:val="24"/>
          <w:u w:val="single"/>
        </w:rPr>
        <w:t>Revalidation:</w:t>
      </w:r>
    </w:p>
    <w:p w14:paraId="50179864" w14:textId="09C03E93" w:rsidR="00973DDF" w:rsidRDefault="0DB0F335" w:rsidP="0B13759B">
      <w:pPr>
        <w:spacing w:after="0"/>
        <w:rPr>
          <w:rFonts w:eastAsiaTheme="minorEastAsia"/>
          <w:sz w:val="24"/>
          <w:szCs w:val="24"/>
        </w:rPr>
      </w:pPr>
      <w:r w:rsidRPr="0B13759B">
        <w:rPr>
          <w:rFonts w:eastAsiaTheme="minorEastAsia"/>
          <w:sz w:val="24"/>
          <w:szCs w:val="24"/>
        </w:rPr>
        <w:t xml:space="preserve">For Revalidation purposes, you must ensure you connect to the correct designated body via your GMC (General Medical Council) online account, but do not connect until </w:t>
      </w:r>
      <w:r w:rsidR="2EB43BC1" w:rsidRPr="0B13759B">
        <w:rPr>
          <w:rFonts w:eastAsiaTheme="minorEastAsia"/>
          <w:sz w:val="24"/>
          <w:szCs w:val="24"/>
        </w:rPr>
        <w:t xml:space="preserve">you take up your new </w:t>
      </w:r>
      <w:r w:rsidRPr="0B13759B">
        <w:rPr>
          <w:rFonts w:eastAsiaTheme="minorEastAsia"/>
          <w:sz w:val="24"/>
          <w:szCs w:val="24"/>
        </w:rPr>
        <w:t>post.</w:t>
      </w:r>
      <w:r w:rsidR="53C41822" w:rsidRPr="0B13759B">
        <w:rPr>
          <w:rFonts w:eastAsiaTheme="minorEastAsia"/>
          <w:sz w:val="24"/>
          <w:szCs w:val="24"/>
        </w:rPr>
        <w:t xml:space="preserve"> All trainees employed by the Lead Employer Trust your designated body (DB) is </w:t>
      </w:r>
      <w:r w:rsidR="21656EB6" w:rsidRPr="0B13759B">
        <w:rPr>
          <w:rFonts w:ascii="Calibri" w:eastAsia="Calibri" w:hAnsi="Calibri" w:cs="Calibri"/>
          <w:b/>
          <w:bCs/>
          <w:color w:val="000000" w:themeColor="text1"/>
        </w:rPr>
        <w:t>NHSE Education North East</w:t>
      </w:r>
      <w:r w:rsidR="21656EB6" w:rsidRPr="0B13759B">
        <w:rPr>
          <w:rFonts w:ascii="Calibri" w:eastAsia="Calibri" w:hAnsi="Calibri" w:cs="Calibri"/>
          <w:color w:val="000000" w:themeColor="text1"/>
        </w:rPr>
        <w:t xml:space="preserve"> </w:t>
      </w:r>
      <w:r w:rsidR="53C41822" w:rsidRPr="0B13759B">
        <w:rPr>
          <w:rFonts w:eastAsiaTheme="minorEastAsia"/>
          <w:sz w:val="24"/>
          <w:szCs w:val="24"/>
        </w:rPr>
        <w:t>and your Responsible Officer is (RO) is the Postgraduate Dean, Professor Namita Kumar. If</w:t>
      </w:r>
      <w:r w:rsidR="426B5630" w:rsidRPr="0B13759B">
        <w:rPr>
          <w:rFonts w:eastAsiaTheme="minorEastAsia"/>
          <w:sz w:val="24"/>
          <w:szCs w:val="24"/>
        </w:rPr>
        <w:t xml:space="preserve"> </w:t>
      </w:r>
      <w:r w:rsidR="53C41822" w:rsidRPr="0B13759B">
        <w:rPr>
          <w:rFonts w:eastAsiaTheme="minorEastAsia"/>
          <w:sz w:val="24"/>
          <w:szCs w:val="24"/>
        </w:rPr>
        <w:t xml:space="preserve">you have any queries, please contact the Revalidation </w:t>
      </w:r>
      <w:r w:rsidR="00E615B4" w:rsidRPr="0B13759B">
        <w:rPr>
          <w:rFonts w:eastAsiaTheme="minorEastAsia"/>
          <w:sz w:val="24"/>
          <w:szCs w:val="24"/>
        </w:rPr>
        <w:t>team.</w:t>
      </w:r>
      <w:r w:rsidR="528712E7" w:rsidRPr="0B13759B">
        <w:rPr>
          <w:rFonts w:eastAsiaTheme="minorEastAsia"/>
          <w:sz w:val="24"/>
          <w:szCs w:val="24"/>
        </w:rPr>
        <w:t xml:space="preserve"> </w:t>
      </w:r>
    </w:p>
    <w:p w14:paraId="59418479" w14:textId="176DACA9" w:rsidR="00973DDF" w:rsidRDefault="6110264C" w:rsidP="7326A630">
      <w:pPr>
        <w:spacing w:after="0"/>
        <w:rPr>
          <w:rFonts w:eastAsiaTheme="minorEastAsia"/>
          <w:color w:val="0563C1"/>
          <w:sz w:val="24"/>
          <w:szCs w:val="24"/>
        </w:rPr>
      </w:pPr>
      <w:hyperlink r:id="rId35">
        <w:r w:rsidRPr="7326A630">
          <w:rPr>
            <w:rStyle w:val="Hyperlink"/>
            <w:rFonts w:eastAsiaTheme="minorEastAsia"/>
            <w:sz w:val="24"/>
            <w:szCs w:val="24"/>
          </w:rPr>
          <w:t>england.traineerevalidation.ne@nhs.net</w:t>
        </w:r>
      </w:hyperlink>
      <w:r w:rsidRPr="7326A630">
        <w:rPr>
          <w:rFonts w:eastAsiaTheme="minorEastAsia"/>
          <w:color w:val="0563C1"/>
          <w:sz w:val="24"/>
          <w:szCs w:val="24"/>
        </w:rPr>
        <w:t xml:space="preserve"> </w:t>
      </w:r>
    </w:p>
    <w:p w14:paraId="77E01CF8" w14:textId="58C4D684" w:rsidR="58907BC5" w:rsidRDefault="58907BC5" w:rsidP="58907BC5">
      <w:pPr>
        <w:spacing w:after="0"/>
        <w:rPr>
          <w:rFonts w:eastAsiaTheme="minorEastAsia"/>
          <w:sz w:val="24"/>
          <w:szCs w:val="24"/>
        </w:rPr>
      </w:pPr>
    </w:p>
    <w:p w14:paraId="7C13755A" w14:textId="6B08AEE4" w:rsidR="00973DDF" w:rsidRDefault="53C41822" w:rsidP="58907BC5">
      <w:pPr>
        <w:spacing w:after="0"/>
        <w:rPr>
          <w:rFonts w:eastAsiaTheme="minorEastAsia"/>
          <w:sz w:val="24"/>
          <w:szCs w:val="24"/>
          <w:u w:val="single"/>
        </w:rPr>
      </w:pPr>
      <w:r w:rsidRPr="58907BC5">
        <w:rPr>
          <w:rFonts w:eastAsiaTheme="minorEastAsia"/>
          <w:b/>
          <w:bCs/>
          <w:sz w:val="24"/>
          <w:szCs w:val="24"/>
          <w:u w:val="single"/>
        </w:rPr>
        <w:t xml:space="preserve">Junior Doctor Forum and Exception Reporting: </w:t>
      </w:r>
      <w:r w:rsidRPr="58907BC5">
        <w:rPr>
          <w:rFonts w:eastAsiaTheme="minorEastAsia"/>
          <w:sz w:val="24"/>
          <w:szCs w:val="24"/>
          <w:u w:val="single"/>
        </w:rPr>
        <w:t xml:space="preserve"> </w:t>
      </w:r>
    </w:p>
    <w:p w14:paraId="30257525" w14:textId="2D0DD4D7" w:rsidR="00973DDF" w:rsidRDefault="53C41822" w:rsidP="58907BC5">
      <w:pPr>
        <w:spacing w:after="0"/>
        <w:rPr>
          <w:rFonts w:eastAsiaTheme="minorEastAsia"/>
          <w:sz w:val="24"/>
          <w:szCs w:val="24"/>
        </w:rPr>
      </w:pPr>
      <w:r w:rsidRPr="58907BC5">
        <w:rPr>
          <w:rFonts w:eastAsiaTheme="minorEastAsia"/>
          <w:sz w:val="24"/>
          <w:szCs w:val="24"/>
        </w:rPr>
        <w:t xml:space="preserve">Within your host Trust you will report all exceptions to the Guardian of Safe Working (GOSW), you will receive information on exception reporting systems at your host Trust induction. Your host Trust will also have a Junior Doctor forum which we encourage you to attend where possible. </w:t>
      </w:r>
    </w:p>
    <w:p w14:paraId="188291E7" w14:textId="3EAB12B8" w:rsidR="58907BC5" w:rsidRDefault="58907BC5" w:rsidP="58907BC5">
      <w:pPr>
        <w:spacing w:after="0"/>
        <w:rPr>
          <w:rFonts w:eastAsiaTheme="minorEastAsia"/>
          <w:sz w:val="24"/>
          <w:szCs w:val="24"/>
        </w:rPr>
      </w:pPr>
    </w:p>
    <w:p w14:paraId="54963BC6" w14:textId="554F56B1" w:rsidR="00973DDF" w:rsidRDefault="53C41822" w:rsidP="01D12761">
      <w:pPr>
        <w:spacing w:after="0"/>
        <w:rPr>
          <w:rFonts w:eastAsiaTheme="minorEastAsia"/>
          <w:sz w:val="24"/>
          <w:szCs w:val="24"/>
        </w:rPr>
      </w:pPr>
      <w:r w:rsidRPr="01D12761">
        <w:rPr>
          <w:rFonts w:eastAsiaTheme="minorEastAsia"/>
          <w:sz w:val="24"/>
          <w:szCs w:val="24"/>
        </w:rPr>
        <w:t xml:space="preserve">If you are a GP (General Practice) Trainee based </w:t>
      </w:r>
      <w:bookmarkStart w:id="6" w:name="_Int_3QfbmJRt"/>
      <w:r w:rsidRPr="01D12761">
        <w:rPr>
          <w:rFonts w:eastAsiaTheme="minorEastAsia"/>
          <w:sz w:val="24"/>
          <w:szCs w:val="24"/>
        </w:rPr>
        <w:t>in</w:t>
      </w:r>
      <w:bookmarkEnd w:id="6"/>
      <w:r w:rsidRPr="01D12761">
        <w:rPr>
          <w:rFonts w:eastAsiaTheme="minorEastAsia"/>
          <w:sz w:val="24"/>
          <w:szCs w:val="24"/>
        </w:rPr>
        <w:t xml:space="preserve"> Practice, a Public Health trainee or a Palliative Medicine trainee not working within an NHS Trust you report exceptions to </w:t>
      </w:r>
      <w:r w:rsidR="1F6A44C8" w:rsidRPr="01D12761">
        <w:rPr>
          <w:rFonts w:eastAsiaTheme="minorEastAsia"/>
          <w:sz w:val="24"/>
          <w:szCs w:val="24"/>
        </w:rPr>
        <w:t>LET</w:t>
      </w:r>
      <w:r w:rsidRPr="01D12761">
        <w:rPr>
          <w:rFonts w:eastAsiaTheme="minorEastAsia"/>
          <w:sz w:val="24"/>
          <w:szCs w:val="24"/>
        </w:rPr>
        <w:t xml:space="preserve"> GOSW Dr Jane Weatherstone. </w:t>
      </w:r>
      <w:r w:rsidR="23C3877B" w:rsidRPr="01D12761">
        <w:rPr>
          <w:rFonts w:eastAsiaTheme="minorEastAsia"/>
          <w:sz w:val="24"/>
          <w:szCs w:val="24"/>
        </w:rPr>
        <w:t>You will have received a login for the Allocate System, which lets you raise exception reports to Dr Weatherstone.</w:t>
      </w:r>
      <w:r w:rsidRPr="01D12761">
        <w:rPr>
          <w:rFonts w:eastAsiaTheme="minorEastAsia"/>
          <w:sz w:val="24"/>
          <w:szCs w:val="24"/>
        </w:rPr>
        <w:t xml:space="preserve"> </w:t>
      </w:r>
    </w:p>
    <w:p w14:paraId="1EEE66FD" w14:textId="35AF91D5" w:rsidR="58907BC5" w:rsidRDefault="58907BC5" w:rsidP="58907BC5">
      <w:pPr>
        <w:spacing w:after="0"/>
        <w:rPr>
          <w:rFonts w:eastAsiaTheme="minorEastAsia"/>
          <w:sz w:val="24"/>
          <w:szCs w:val="24"/>
        </w:rPr>
      </w:pPr>
    </w:p>
    <w:p w14:paraId="3B425146" w14:textId="67C66E11" w:rsidR="00973DDF" w:rsidRDefault="53C41822" w:rsidP="58907BC5">
      <w:pPr>
        <w:spacing w:after="0"/>
        <w:rPr>
          <w:rFonts w:eastAsiaTheme="minorEastAsia"/>
          <w:sz w:val="24"/>
          <w:szCs w:val="24"/>
        </w:rPr>
      </w:pPr>
      <w:r w:rsidRPr="58907BC5">
        <w:rPr>
          <w:rFonts w:eastAsiaTheme="minorEastAsia"/>
          <w:sz w:val="24"/>
          <w:szCs w:val="24"/>
        </w:rPr>
        <w:t xml:space="preserve">The LET </w:t>
      </w:r>
      <w:r w:rsidR="1375D9FD" w:rsidRPr="58907BC5">
        <w:rPr>
          <w:rFonts w:eastAsiaTheme="minorEastAsia"/>
          <w:sz w:val="24"/>
          <w:szCs w:val="24"/>
        </w:rPr>
        <w:t>holds</w:t>
      </w:r>
      <w:r w:rsidRPr="58907BC5">
        <w:rPr>
          <w:rFonts w:eastAsiaTheme="minorEastAsia"/>
          <w:sz w:val="24"/>
          <w:szCs w:val="24"/>
        </w:rPr>
        <w:t xml:space="preserve"> a Junior Doctor Forum for GP, Palliative Medicine and Public Health trainees every three months, details of this forum will be emailed. </w:t>
      </w:r>
    </w:p>
    <w:p w14:paraId="1FE31AA4" w14:textId="043320FF" w:rsidR="58907BC5" w:rsidRDefault="58907BC5" w:rsidP="58907BC5">
      <w:pPr>
        <w:spacing w:after="0"/>
        <w:rPr>
          <w:rFonts w:eastAsiaTheme="minorEastAsia"/>
          <w:sz w:val="24"/>
          <w:szCs w:val="24"/>
        </w:rPr>
      </w:pPr>
    </w:p>
    <w:p w14:paraId="1D381DAC" w14:textId="559E2EA3" w:rsidR="00973DDF" w:rsidRDefault="53C41822" w:rsidP="58907BC5">
      <w:pPr>
        <w:spacing w:after="0"/>
        <w:rPr>
          <w:rFonts w:eastAsiaTheme="minorEastAsia"/>
          <w:sz w:val="24"/>
          <w:szCs w:val="24"/>
          <w:u w:val="single"/>
        </w:rPr>
      </w:pPr>
      <w:r w:rsidRPr="58907BC5">
        <w:rPr>
          <w:rFonts w:eastAsiaTheme="minorEastAsia"/>
          <w:b/>
          <w:bCs/>
          <w:sz w:val="24"/>
          <w:szCs w:val="24"/>
          <w:u w:val="single"/>
        </w:rPr>
        <w:t xml:space="preserve">Salary Sacrifice Schemes: </w:t>
      </w:r>
      <w:r w:rsidRPr="58907BC5">
        <w:rPr>
          <w:rFonts w:eastAsiaTheme="minorEastAsia"/>
          <w:sz w:val="24"/>
          <w:szCs w:val="24"/>
          <w:u w:val="single"/>
        </w:rPr>
        <w:t xml:space="preserve"> </w:t>
      </w:r>
    </w:p>
    <w:p w14:paraId="6C7500F2" w14:textId="050F7728" w:rsidR="00973DDF" w:rsidRDefault="53C41822" w:rsidP="10E96A37">
      <w:pPr>
        <w:spacing w:after="0"/>
        <w:rPr>
          <w:rFonts w:eastAsiaTheme="minorEastAsia"/>
          <w:sz w:val="24"/>
          <w:szCs w:val="24"/>
        </w:rPr>
      </w:pPr>
      <w:r w:rsidRPr="10E96A37">
        <w:rPr>
          <w:rFonts w:eastAsiaTheme="minorEastAsia"/>
          <w:sz w:val="24"/>
          <w:szCs w:val="24"/>
        </w:rPr>
        <w:t xml:space="preserve">The LET </w:t>
      </w:r>
      <w:r w:rsidR="3E097F5F" w:rsidRPr="10E96A37">
        <w:rPr>
          <w:rFonts w:eastAsiaTheme="minorEastAsia"/>
          <w:sz w:val="24"/>
          <w:szCs w:val="24"/>
        </w:rPr>
        <w:t>offers</w:t>
      </w:r>
      <w:r w:rsidRPr="10E96A37">
        <w:rPr>
          <w:rFonts w:eastAsiaTheme="minorEastAsia"/>
          <w:sz w:val="24"/>
          <w:szCs w:val="24"/>
        </w:rPr>
        <w:t xml:space="preserve"> two salary sacrifice schemes including Home Electronics and Fleet Cars. Please visit </w:t>
      </w:r>
      <w:hyperlink r:id="rId36">
        <w:r w:rsidRPr="10E96A37">
          <w:rPr>
            <w:rStyle w:val="Hyperlink"/>
            <w:rFonts w:eastAsiaTheme="minorEastAsia"/>
            <w:color w:val="0563C1"/>
            <w:sz w:val="24"/>
            <w:szCs w:val="24"/>
          </w:rPr>
          <w:t>https://www.homeelectronicsolutions.co.uk/</w:t>
        </w:r>
      </w:hyperlink>
      <w:hyperlink r:id="rId37">
        <w:r w:rsidRPr="10E96A37">
          <w:rPr>
            <w:rStyle w:val="Hyperlink"/>
            <w:rFonts w:eastAsiaTheme="minorEastAsia"/>
            <w:color w:val="0563C1"/>
            <w:sz w:val="24"/>
            <w:szCs w:val="24"/>
          </w:rPr>
          <w:t xml:space="preserve"> </w:t>
        </w:r>
      </w:hyperlink>
      <w:hyperlink r:id="rId38">
        <w:r w:rsidRPr="10E96A37">
          <w:rPr>
            <w:rStyle w:val="Hyperlink"/>
            <w:rFonts w:eastAsiaTheme="minorEastAsia"/>
            <w:color w:val="0563C1"/>
            <w:sz w:val="24"/>
            <w:szCs w:val="24"/>
          </w:rPr>
          <w:t>o</w:t>
        </w:r>
      </w:hyperlink>
      <w:hyperlink r:id="rId39">
        <w:r w:rsidRPr="10E96A37">
          <w:rPr>
            <w:rStyle w:val="Hyperlink"/>
            <w:rFonts w:eastAsiaTheme="minorEastAsia"/>
            <w:color w:val="0563C1"/>
            <w:sz w:val="24"/>
            <w:szCs w:val="24"/>
          </w:rPr>
          <w:t xml:space="preserve">r </w:t>
        </w:r>
      </w:hyperlink>
      <w:hyperlink r:id="rId40">
        <w:r w:rsidRPr="10E96A37">
          <w:rPr>
            <w:rStyle w:val="Hyperlink"/>
            <w:rFonts w:eastAsiaTheme="minorEastAsia"/>
            <w:color w:val="0563C1"/>
            <w:sz w:val="24"/>
            <w:szCs w:val="24"/>
          </w:rPr>
          <w:t>https://www.nhsfleetsolutions.co.uk/</w:t>
        </w:r>
      </w:hyperlink>
      <w:hyperlink r:id="rId41">
        <w:r w:rsidRPr="10E96A37">
          <w:rPr>
            <w:rStyle w:val="Hyperlink"/>
            <w:rFonts w:eastAsiaTheme="minorEastAsia"/>
            <w:color w:val="0563C1"/>
            <w:sz w:val="24"/>
            <w:szCs w:val="24"/>
          </w:rPr>
          <w:t xml:space="preserve"> </w:t>
        </w:r>
      </w:hyperlink>
      <w:r w:rsidRPr="10E96A37">
        <w:rPr>
          <w:rFonts w:eastAsiaTheme="minorEastAsia"/>
          <w:sz w:val="24"/>
          <w:szCs w:val="24"/>
        </w:rPr>
        <w:t xml:space="preserve"> Your VPD number to apply for these schemes is </w:t>
      </w:r>
      <w:r w:rsidRPr="10E96A37">
        <w:rPr>
          <w:rFonts w:eastAsiaTheme="minorEastAsia"/>
          <w:b/>
          <w:bCs/>
          <w:sz w:val="24"/>
          <w:szCs w:val="24"/>
        </w:rPr>
        <w:t>441</w:t>
      </w:r>
      <w:r w:rsidRPr="10E96A37">
        <w:rPr>
          <w:rFonts w:eastAsiaTheme="minorEastAsia"/>
          <w:sz w:val="24"/>
          <w:szCs w:val="24"/>
        </w:rPr>
        <w:t xml:space="preserve">. </w:t>
      </w:r>
    </w:p>
    <w:p w14:paraId="70CDA799" w14:textId="34437F0B" w:rsidR="58907BC5" w:rsidRDefault="58907BC5" w:rsidP="58907BC5">
      <w:pPr>
        <w:spacing w:after="0"/>
        <w:rPr>
          <w:rFonts w:eastAsiaTheme="minorEastAsia"/>
          <w:sz w:val="24"/>
          <w:szCs w:val="24"/>
        </w:rPr>
      </w:pPr>
    </w:p>
    <w:p w14:paraId="0A2454F4" w14:textId="7C708BF8" w:rsidR="00973DDF" w:rsidRDefault="53C41822" w:rsidP="58907BC5">
      <w:pPr>
        <w:spacing w:after="0"/>
        <w:rPr>
          <w:rFonts w:eastAsiaTheme="minorEastAsia"/>
          <w:sz w:val="24"/>
          <w:szCs w:val="24"/>
          <w:u w:val="single"/>
        </w:rPr>
      </w:pPr>
      <w:r w:rsidRPr="58907BC5">
        <w:rPr>
          <w:rFonts w:eastAsiaTheme="minorEastAsia"/>
          <w:b/>
          <w:bCs/>
          <w:sz w:val="24"/>
          <w:szCs w:val="24"/>
          <w:u w:val="single"/>
        </w:rPr>
        <w:t xml:space="preserve">Regional Collaborative Locum Bank: </w:t>
      </w:r>
      <w:r w:rsidRPr="58907BC5">
        <w:rPr>
          <w:rFonts w:eastAsiaTheme="minorEastAsia"/>
          <w:sz w:val="24"/>
          <w:szCs w:val="24"/>
          <w:u w:val="single"/>
        </w:rPr>
        <w:t xml:space="preserve"> </w:t>
      </w:r>
    </w:p>
    <w:p w14:paraId="5D624EBB" w14:textId="2B0E36EB" w:rsidR="00973DDF" w:rsidRDefault="53C41822" w:rsidP="58907BC5">
      <w:pPr>
        <w:spacing w:after="0"/>
        <w:rPr>
          <w:rFonts w:eastAsiaTheme="minorEastAsia"/>
          <w:sz w:val="24"/>
          <w:szCs w:val="24"/>
        </w:rPr>
      </w:pPr>
      <w:r w:rsidRPr="58907BC5">
        <w:rPr>
          <w:rFonts w:eastAsiaTheme="minorEastAsia"/>
          <w:sz w:val="24"/>
          <w:szCs w:val="24"/>
        </w:rPr>
        <w:t xml:space="preserve">The LET </w:t>
      </w:r>
      <w:r w:rsidR="1A0E7B9C" w:rsidRPr="58907BC5">
        <w:rPr>
          <w:rFonts w:eastAsiaTheme="minorEastAsia"/>
          <w:sz w:val="24"/>
          <w:szCs w:val="24"/>
        </w:rPr>
        <w:t>manages</w:t>
      </w:r>
      <w:r w:rsidRPr="58907BC5">
        <w:rPr>
          <w:rFonts w:eastAsiaTheme="minorEastAsia"/>
          <w:sz w:val="24"/>
          <w:szCs w:val="24"/>
        </w:rPr>
        <w:t xml:space="preserve"> a Locum Bank for Junior Doctors across the Northeast &amp; North Cumbria. If you would like to work locum shifts within the region, please find the </w:t>
      </w:r>
      <w:hyperlink r:id="rId42">
        <w:r w:rsidRPr="58907BC5">
          <w:rPr>
            <w:rStyle w:val="Hyperlink"/>
            <w:rFonts w:eastAsiaTheme="minorEastAsia"/>
            <w:color w:val="0563C1"/>
            <w:sz w:val="24"/>
            <w:szCs w:val="24"/>
          </w:rPr>
          <w:t>Staff Profile Data Registration Form</w:t>
        </w:r>
      </w:hyperlink>
    </w:p>
    <w:p w14:paraId="6BFEE974" w14:textId="2C9FB653" w:rsidR="58907BC5" w:rsidRDefault="58907BC5" w:rsidP="58907BC5">
      <w:pPr>
        <w:spacing w:after="0"/>
        <w:rPr>
          <w:rFonts w:eastAsiaTheme="minorEastAsia"/>
          <w:sz w:val="24"/>
          <w:szCs w:val="24"/>
        </w:rPr>
      </w:pPr>
    </w:p>
    <w:p w14:paraId="139E1928" w14:textId="748C5B43" w:rsidR="00973DDF" w:rsidRDefault="53C41822" w:rsidP="58907BC5">
      <w:pPr>
        <w:spacing w:after="0"/>
        <w:rPr>
          <w:rFonts w:eastAsiaTheme="minorEastAsia"/>
          <w:sz w:val="24"/>
          <w:szCs w:val="24"/>
        </w:rPr>
      </w:pPr>
      <w:r w:rsidRPr="58907BC5">
        <w:rPr>
          <w:rFonts w:eastAsiaTheme="minorEastAsia"/>
          <w:sz w:val="24"/>
          <w:szCs w:val="24"/>
        </w:rPr>
        <w:t>If you have any final questions which I have not addressed above, please email our helpdesk on</w:t>
      </w:r>
    </w:p>
    <w:p w14:paraId="37467F68" w14:textId="6E4D4E8C" w:rsidR="00973DDF" w:rsidRDefault="53C41822" w:rsidP="7326A630">
      <w:pPr>
        <w:spacing w:after="0"/>
        <w:rPr>
          <w:rFonts w:eastAsiaTheme="minorEastAsia"/>
          <w:color w:val="000000" w:themeColor="text1"/>
          <w:sz w:val="24"/>
          <w:szCs w:val="24"/>
        </w:rPr>
      </w:pPr>
      <w:r w:rsidRPr="7326A630">
        <w:rPr>
          <w:rFonts w:eastAsiaTheme="minorEastAsia"/>
          <w:color w:val="000000" w:themeColor="text1"/>
          <w:sz w:val="24"/>
          <w:szCs w:val="24"/>
        </w:rPr>
        <w:t xml:space="preserve"> </w:t>
      </w:r>
      <w:hyperlink r:id="rId43">
        <w:r w:rsidR="59C0F3C1" w:rsidRPr="7326A630">
          <w:rPr>
            <w:rStyle w:val="Hyperlink"/>
            <w:rFonts w:eastAsiaTheme="minorEastAsia"/>
            <w:sz w:val="24"/>
            <w:szCs w:val="24"/>
          </w:rPr>
          <w:t>england.lethelpdesk.ne@nhs.net</w:t>
        </w:r>
      </w:hyperlink>
      <w:r w:rsidR="59C0F3C1" w:rsidRPr="7326A630">
        <w:rPr>
          <w:rFonts w:eastAsiaTheme="minorEastAsia"/>
          <w:color w:val="000000" w:themeColor="text1"/>
          <w:sz w:val="24"/>
          <w:szCs w:val="24"/>
        </w:rPr>
        <w:t xml:space="preserve"> </w:t>
      </w:r>
      <w:r w:rsidRPr="7326A630">
        <w:rPr>
          <w:rFonts w:eastAsiaTheme="minorEastAsia"/>
          <w:color w:val="000000" w:themeColor="text1"/>
          <w:sz w:val="24"/>
          <w:szCs w:val="24"/>
        </w:rPr>
        <w:t xml:space="preserve">or </w:t>
      </w:r>
      <w:r w:rsidR="0A3A03D1" w:rsidRPr="7326A630">
        <w:rPr>
          <w:rFonts w:eastAsiaTheme="minorEastAsia"/>
          <w:color w:val="000000" w:themeColor="text1"/>
          <w:sz w:val="24"/>
          <w:szCs w:val="24"/>
        </w:rPr>
        <w:t>telephone</w:t>
      </w:r>
      <w:r w:rsidRPr="7326A630">
        <w:rPr>
          <w:rFonts w:eastAsiaTheme="minorEastAsia"/>
          <w:color w:val="000000" w:themeColor="text1"/>
          <w:sz w:val="24"/>
          <w:szCs w:val="24"/>
        </w:rPr>
        <w:t xml:space="preserve"> 0191 2754782. </w:t>
      </w:r>
    </w:p>
    <w:p w14:paraId="058F449A" w14:textId="53512C6B" w:rsidR="58907BC5" w:rsidRDefault="58907BC5" w:rsidP="58907BC5">
      <w:pPr>
        <w:spacing w:after="0"/>
        <w:rPr>
          <w:rFonts w:eastAsiaTheme="minorEastAsia"/>
          <w:color w:val="000000" w:themeColor="text1"/>
          <w:sz w:val="24"/>
          <w:szCs w:val="24"/>
        </w:rPr>
      </w:pPr>
    </w:p>
    <w:p w14:paraId="75BEC719" w14:textId="60453CB0" w:rsidR="00973DDF" w:rsidRDefault="53C41822" w:rsidP="58907BC5">
      <w:pPr>
        <w:spacing w:after="0"/>
        <w:rPr>
          <w:rFonts w:eastAsiaTheme="minorEastAsia"/>
          <w:sz w:val="24"/>
          <w:szCs w:val="24"/>
        </w:rPr>
      </w:pPr>
      <w:r w:rsidRPr="58907BC5">
        <w:rPr>
          <w:rFonts w:eastAsiaTheme="minorEastAsia"/>
          <w:sz w:val="24"/>
          <w:szCs w:val="24"/>
        </w:rPr>
        <w:t xml:space="preserve">Many thanks and we look forward to you working with us. </w:t>
      </w:r>
    </w:p>
    <w:p w14:paraId="104007FD" w14:textId="27343E33" w:rsidR="58907BC5" w:rsidRDefault="58907BC5" w:rsidP="58907BC5">
      <w:pPr>
        <w:spacing w:after="0"/>
        <w:rPr>
          <w:rFonts w:eastAsiaTheme="minorEastAsia"/>
          <w:sz w:val="24"/>
          <w:szCs w:val="24"/>
        </w:rPr>
      </w:pPr>
    </w:p>
    <w:p w14:paraId="007E0549" w14:textId="0363011E" w:rsidR="00973DDF" w:rsidRDefault="53C41822" w:rsidP="58907BC5">
      <w:pPr>
        <w:spacing w:after="0"/>
        <w:rPr>
          <w:rFonts w:eastAsiaTheme="minorEastAsia"/>
          <w:sz w:val="24"/>
          <w:szCs w:val="24"/>
        </w:rPr>
      </w:pPr>
      <w:r w:rsidRPr="10E96A37">
        <w:rPr>
          <w:rFonts w:eastAsiaTheme="minorEastAsia"/>
          <w:sz w:val="24"/>
          <w:szCs w:val="24"/>
        </w:rPr>
        <w:t xml:space="preserve">The LET </w:t>
      </w:r>
      <w:r w:rsidR="00554555" w:rsidRPr="10E96A37">
        <w:rPr>
          <w:rFonts w:eastAsiaTheme="minorEastAsia"/>
          <w:sz w:val="24"/>
          <w:szCs w:val="24"/>
        </w:rPr>
        <w:t>team.</w:t>
      </w:r>
    </w:p>
    <w:p w14:paraId="57565DEB" w14:textId="6E9691FC" w:rsidR="58907BC5" w:rsidRDefault="58907BC5" w:rsidP="10E96A37">
      <w:pPr>
        <w:spacing w:after="0"/>
        <w:rPr>
          <w:rFonts w:eastAsiaTheme="minorEastAsia"/>
          <w:sz w:val="24"/>
          <w:szCs w:val="24"/>
        </w:rPr>
      </w:pPr>
    </w:p>
    <w:p w14:paraId="7300E383" w14:textId="1B3A7FCA" w:rsidR="58907BC5" w:rsidRDefault="5A2203C9" w:rsidP="10E96A37">
      <w:pPr>
        <w:shd w:val="clear" w:color="auto" w:fill="FFFFFF" w:themeFill="background1"/>
        <w:spacing w:after="0"/>
      </w:pPr>
      <w:r w:rsidRPr="10E96A37">
        <w:rPr>
          <w:rFonts w:ascii="Aptos" w:eastAsia="Aptos" w:hAnsi="Aptos" w:cs="Aptos"/>
          <w:b/>
          <w:bCs/>
          <w:color w:val="4472C4" w:themeColor="accent1"/>
        </w:rPr>
        <w:t>LET Contact Details</w:t>
      </w:r>
    </w:p>
    <w:p w14:paraId="5DA19ACB" w14:textId="6372507E" w:rsidR="58907BC5" w:rsidRDefault="5A2203C9" w:rsidP="10E96A37">
      <w:pPr>
        <w:shd w:val="clear" w:color="auto" w:fill="FFFFFF" w:themeFill="background1"/>
        <w:spacing w:after="0"/>
      </w:pPr>
      <w:r w:rsidRPr="10E96A37">
        <w:rPr>
          <w:rFonts w:ascii="Calibri" w:eastAsia="Calibri" w:hAnsi="Calibri" w:cs="Calibri"/>
          <w:color w:val="242424"/>
        </w:rPr>
        <w:t xml:space="preserve"> </w:t>
      </w:r>
    </w:p>
    <w:tbl>
      <w:tblPr>
        <w:tblW w:w="0" w:type="auto"/>
        <w:tblLayout w:type="fixed"/>
        <w:tblLook w:val="06A0" w:firstRow="1" w:lastRow="0" w:firstColumn="1" w:lastColumn="0" w:noHBand="1" w:noVBand="1"/>
      </w:tblPr>
      <w:tblGrid>
        <w:gridCol w:w="5095"/>
        <w:gridCol w:w="3921"/>
      </w:tblGrid>
      <w:tr w:rsidR="10E96A37" w14:paraId="1A1D4C22" w14:textId="77777777" w:rsidTr="10E96A37">
        <w:trPr>
          <w:trHeight w:val="300"/>
        </w:trPr>
        <w:tc>
          <w:tcPr>
            <w:tcW w:w="5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011474B" w14:textId="4C28E926" w:rsidR="10E96A37" w:rsidRDefault="10E96A37" w:rsidP="10E96A37">
            <w:pPr>
              <w:spacing w:after="0"/>
            </w:pPr>
            <w:r w:rsidRPr="10E96A37">
              <w:rPr>
                <w:rFonts w:ascii="Aptos" w:eastAsia="Aptos" w:hAnsi="Aptos" w:cs="Aptos"/>
                <w:b/>
                <w:bCs/>
                <w:color w:val="242424"/>
              </w:rPr>
              <w:t>Payroll</w:t>
            </w:r>
          </w:p>
        </w:tc>
        <w:tc>
          <w:tcPr>
            <w:tcW w:w="392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3E95001" w14:textId="32C8731B" w:rsidR="10E96A37" w:rsidRDefault="10E96A37" w:rsidP="10E96A37">
            <w:pPr>
              <w:spacing w:after="0"/>
            </w:pPr>
            <w:hyperlink r:id="rId44">
              <w:r w:rsidRPr="10E96A37">
                <w:rPr>
                  <w:rStyle w:val="Hyperlink"/>
                  <w:rFonts w:ascii="Aptos" w:eastAsia="Aptos" w:hAnsi="Aptos" w:cs="Aptos"/>
                  <w:color w:val="467886"/>
                </w:rPr>
                <w:t>England.letpayroll@nhs.net</w:t>
              </w:r>
            </w:hyperlink>
          </w:p>
          <w:p w14:paraId="4D4EA5B4" w14:textId="4F6DBBFC" w:rsidR="10E96A37" w:rsidRDefault="10E96A37" w:rsidP="10E96A37">
            <w:pPr>
              <w:spacing w:after="0"/>
            </w:pPr>
            <w:hyperlink r:id="rId45">
              <w:r w:rsidRPr="10E96A37">
                <w:rPr>
                  <w:rStyle w:val="Hyperlink"/>
                  <w:rFonts w:ascii="Aptos" w:eastAsia="Aptos" w:hAnsi="Aptos" w:cs="Aptos"/>
                  <w:color w:val="467886"/>
                </w:rPr>
                <w:t>England.letexpenses.ne@nhs.net</w:t>
              </w:r>
            </w:hyperlink>
          </w:p>
          <w:p w14:paraId="40B34DFB" w14:textId="46BCB73D" w:rsidR="10E96A37" w:rsidRDefault="10E96A37" w:rsidP="10E96A37">
            <w:pPr>
              <w:spacing w:after="0"/>
            </w:pPr>
            <w:r w:rsidRPr="10E96A37">
              <w:rPr>
                <w:rFonts w:ascii="Aptos" w:eastAsia="Aptos" w:hAnsi="Aptos" w:cs="Aptos"/>
                <w:color w:val="242424"/>
              </w:rPr>
              <w:t xml:space="preserve"> </w:t>
            </w:r>
          </w:p>
        </w:tc>
      </w:tr>
      <w:tr w:rsidR="10E96A37" w14:paraId="5609A25F" w14:textId="77777777" w:rsidTr="10E96A37">
        <w:trPr>
          <w:trHeight w:val="300"/>
        </w:trPr>
        <w:tc>
          <w:tcPr>
            <w:tcW w:w="5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6B458BE" w14:textId="0800A8C1" w:rsidR="060D6A92" w:rsidRDefault="060D6A92" w:rsidP="10E96A37">
            <w:pPr>
              <w:spacing w:after="0"/>
            </w:pPr>
            <w:r w:rsidRPr="10E96A37">
              <w:rPr>
                <w:rFonts w:ascii="Aptos" w:eastAsia="Aptos" w:hAnsi="Aptos" w:cs="Aptos"/>
                <w:color w:val="242424"/>
              </w:rPr>
              <w:t>OLM (Oracle Learning Management)</w:t>
            </w:r>
            <w:r w:rsidR="10E96A37" w:rsidRPr="10E96A37">
              <w:rPr>
                <w:rFonts w:ascii="Aptos" w:eastAsia="Aptos" w:hAnsi="Aptos" w:cs="Aptos"/>
                <w:color w:val="242424"/>
              </w:rPr>
              <w:t xml:space="preserve"> – E-learning</w:t>
            </w:r>
          </w:p>
        </w:tc>
        <w:tc>
          <w:tcPr>
            <w:tcW w:w="392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6F9C44E" w14:textId="0F032689" w:rsidR="10E96A37" w:rsidRDefault="10E96A37" w:rsidP="10E96A37">
            <w:pPr>
              <w:spacing w:after="0"/>
            </w:pPr>
            <w:hyperlink r:id="rId46">
              <w:r w:rsidRPr="10E96A37">
                <w:rPr>
                  <w:rStyle w:val="Hyperlink"/>
                  <w:rFonts w:ascii="Aptos" w:eastAsia="Aptos" w:hAnsi="Aptos" w:cs="Aptos"/>
                  <w:color w:val="467886"/>
                </w:rPr>
                <w:t>england.letelearning@nhs.net</w:t>
              </w:r>
            </w:hyperlink>
          </w:p>
          <w:p w14:paraId="5ECAD61D" w14:textId="7C119CB3" w:rsidR="10E96A37" w:rsidRDefault="10E96A37" w:rsidP="10E96A37">
            <w:pPr>
              <w:spacing w:after="0"/>
            </w:pPr>
            <w:r w:rsidRPr="10E96A37">
              <w:rPr>
                <w:rFonts w:ascii="Aptos" w:eastAsia="Aptos" w:hAnsi="Aptos" w:cs="Aptos"/>
                <w:color w:val="242424"/>
              </w:rPr>
              <w:t xml:space="preserve"> </w:t>
            </w:r>
          </w:p>
        </w:tc>
      </w:tr>
      <w:tr w:rsidR="10E96A37" w14:paraId="0032E799" w14:textId="77777777" w:rsidTr="10E96A37">
        <w:trPr>
          <w:trHeight w:val="300"/>
        </w:trPr>
        <w:tc>
          <w:tcPr>
            <w:tcW w:w="5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2B7ACC5" w14:textId="27CCC9E9" w:rsidR="10E96A37" w:rsidRDefault="10E96A37" w:rsidP="10E96A37">
            <w:pPr>
              <w:spacing w:after="0"/>
            </w:pPr>
            <w:r w:rsidRPr="10E96A37">
              <w:rPr>
                <w:rFonts w:ascii="Aptos" w:eastAsia="Aptos" w:hAnsi="Aptos" w:cs="Aptos"/>
                <w:b/>
                <w:bCs/>
                <w:color w:val="242424"/>
              </w:rPr>
              <w:t>People Services</w:t>
            </w:r>
          </w:p>
          <w:p w14:paraId="5AC6B6A8" w14:textId="366A5D2F" w:rsidR="10E96A37" w:rsidRDefault="10E96A37" w:rsidP="10E96A37">
            <w:pPr>
              <w:spacing w:after="0"/>
            </w:pPr>
            <w:r w:rsidRPr="10E96A37">
              <w:rPr>
                <w:rFonts w:ascii="Aptos" w:eastAsia="Aptos" w:hAnsi="Aptos" w:cs="Aptos"/>
                <w:color w:val="242424"/>
              </w:rPr>
              <w:t>Medicine, Radiology, Dental</w:t>
            </w:r>
          </w:p>
          <w:p w14:paraId="2969E343" w14:textId="47C6C30A" w:rsidR="10E96A37" w:rsidRDefault="10E96A37" w:rsidP="10E96A37">
            <w:pPr>
              <w:spacing w:after="0"/>
            </w:pPr>
            <w:r w:rsidRPr="10E96A37">
              <w:rPr>
                <w:rFonts w:ascii="Aptos" w:eastAsia="Aptos" w:hAnsi="Aptos" w:cs="Aptos"/>
                <w:color w:val="242424"/>
              </w:rPr>
              <w:t xml:space="preserve"> </w:t>
            </w:r>
          </w:p>
        </w:tc>
        <w:tc>
          <w:tcPr>
            <w:tcW w:w="392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A3EC38B" w14:textId="6B093192" w:rsidR="10E96A37" w:rsidRDefault="10E96A37" w:rsidP="10E96A37">
            <w:pPr>
              <w:spacing w:after="0"/>
            </w:pPr>
            <w:hyperlink r:id="rId47">
              <w:r w:rsidRPr="10E96A37">
                <w:rPr>
                  <w:rStyle w:val="Hyperlink"/>
                  <w:rFonts w:ascii="Aptos" w:eastAsia="Aptos" w:hAnsi="Aptos" w:cs="Aptos"/>
                  <w:color w:val="467886"/>
                </w:rPr>
                <w:t>england.letmedicine@nhs.net</w:t>
              </w:r>
            </w:hyperlink>
          </w:p>
        </w:tc>
      </w:tr>
      <w:tr w:rsidR="10E96A37" w14:paraId="011149AF" w14:textId="77777777" w:rsidTr="10E96A37">
        <w:trPr>
          <w:trHeight w:val="300"/>
        </w:trPr>
        <w:tc>
          <w:tcPr>
            <w:tcW w:w="5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40EA781" w14:textId="200B51EC" w:rsidR="10E96A37" w:rsidRDefault="10E96A37" w:rsidP="10E96A37">
            <w:pPr>
              <w:spacing w:after="0"/>
            </w:pPr>
            <w:r w:rsidRPr="10E96A37">
              <w:rPr>
                <w:rFonts w:ascii="Aptos" w:eastAsia="Aptos" w:hAnsi="Aptos" w:cs="Aptos"/>
                <w:b/>
                <w:bCs/>
                <w:color w:val="242424"/>
              </w:rPr>
              <w:t>People Services</w:t>
            </w:r>
          </w:p>
          <w:p w14:paraId="530E4A16" w14:textId="758B5806" w:rsidR="10E96A37" w:rsidRDefault="10E96A37" w:rsidP="10E96A37">
            <w:pPr>
              <w:spacing w:after="0"/>
            </w:pPr>
            <w:r w:rsidRPr="10E96A37">
              <w:rPr>
                <w:rFonts w:ascii="Aptos" w:eastAsia="Aptos" w:hAnsi="Aptos" w:cs="Aptos"/>
                <w:color w:val="242424"/>
              </w:rPr>
              <w:t>Foundation, Paediatrics, O&amp;G</w:t>
            </w:r>
          </w:p>
        </w:tc>
        <w:tc>
          <w:tcPr>
            <w:tcW w:w="392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9EA37D5" w14:textId="2C574E10" w:rsidR="10E96A37" w:rsidRDefault="10E96A37" w:rsidP="10E96A37">
            <w:pPr>
              <w:spacing w:after="0"/>
            </w:pPr>
            <w:hyperlink r:id="rId48">
              <w:r w:rsidRPr="10E96A37">
                <w:rPr>
                  <w:rStyle w:val="Hyperlink"/>
                  <w:rFonts w:ascii="Aptos" w:eastAsia="Aptos" w:hAnsi="Aptos" w:cs="Aptos"/>
                  <w:color w:val="467886"/>
                </w:rPr>
                <w:t>england.letfoundationog@nhs.net</w:t>
              </w:r>
            </w:hyperlink>
          </w:p>
        </w:tc>
      </w:tr>
      <w:tr w:rsidR="10E96A37" w14:paraId="7E6E26FE" w14:textId="77777777" w:rsidTr="10E96A37">
        <w:trPr>
          <w:trHeight w:val="300"/>
        </w:trPr>
        <w:tc>
          <w:tcPr>
            <w:tcW w:w="5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B1754C3" w14:textId="029F6A80" w:rsidR="10E96A37" w:rsidRDefault="10E96A37" w:rsidP="10E96A37">
            <w:pPr>
              <w:spacing w:after="0"/>
            </w:pPr>
            <w:r w:rsidRPr="10E96A37">
              <w:rPr>
                <w:rFonts w:ascii="Aptos" w:eastAsia="Aptos" w:hAnsi="Aptos" w:cs="Aptos"/>
                <w:b/>
                <w:bCs/>
                <w:color w:val="242424"/>
              </w:rPr>
              <w:t>People Services</w:t>
            </w:r>
          </w:p>
          <w:p w14:paraId="4F65C2F1" w14:textId="036A8E21" w:rsidR="10E96A37" w:rsidRDefault="10E96A37" w:rsidP="10E96A37">
            <w:pPr>
              <w:spacing w:after="0"/>
            </w:pPr>
            <w:r w:rsidRPr="10E96A37">
              <w:rPr>
                <w:rFonts w:ascii="Aptos" w:eastAsia="Aptos" w:hAnsi="Aptos" w:cs="Aptos"/>
                <w:color w:val="242424"/>
              </w:rPr>
              <w:t>General Practice, Academics</w:t>
            </w:r>
          </w:p>
        </w:tc>
        <w:tc>
          <w:tcPr>
            <w:tcW w:w="392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3CBEBDA" w14:textId="193C4B33" w:rsidR="10E96A37" w:rsidRDefault="10E96A37" w:rsidP="10E96A37">
            <w:pPr>
              <w:spacing w:after="0"/>
            </w:pPr>
            <w:hyperlink r:id="rId49">
              <w:r w:rsidRPr="10E96A37">
                <w:rPr>
                  <w:rStyle w:val="Hyperlink"/>
                  <w:rFonts w:ascii="Aptos" w:eastAsia="Aptos" w:hAnsi="Aptos" w:cs="Aptos"/>
                  <w:color w:val="467886"/>
                </w:rPr>
                <w:t>england.letgpacademic@nhs.net</w:t>
              </w:r>
            </w:hyperlink>
          </w:p>
        </w:tc>
      </w:tr>
      <w:tr w:rsidR="10E96A37" w14:paraId="6142273C" w14:textId="77777777" w:rsidTr="10E96A37">
        <w:trPr>
          <w:trHeight w:val="300"/>
        </w:trPr>
        <w:tc>
          <w:tcPr>
            <w:tcW w:w="5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C19E51B" w14:textId="26ABEABC" w:rsidR="10E96A37" w:rsidRDefault="10E96A37" w:rsidP="10E96A37">
            <w:pPr>
              <w:spacing w:after="0"/>
            </w:pPr>
            <w:r w:rsidRPr="10E96A37">
              <w:rPr>
                <w:rFonts w:ascii="Aptos" w:eastAsia="Aptos" w:hAnsi="Aptos" w:cs="Aptos"/>
                <w:b/>
                <w:bCs/>
                <w:color w:val="242424"/>
              </w:rPr>
              <w:t>People Services</w:t>
            </w:r>
          </w:p>
          <w:p w14:paraId="2054C7E8" w14:textId="1AB3FFA2" w:rsidR="10E96A37" w:rsidRDefault="10E96A37" w:rsidP="10E96A37">
            <w:pPr>
              <w:spacing w:after="0"/>
            </w:pPr>
            <w:r w:rsidRPr="10E96A37">
              <w:rPr>
                <w:rFonts w:ascii="Aptos" w:eastAsia="Aptos" w:hAnsi="Aptos" w:cs="Aptos"/>
                <w:color w:val="242424"/>
              </w:rPr>
              <w:t>Surgery, Anaesthetics, Public Health, Psychiatry</w:t>
            </w:r>
          </w:p>
        </w:tc>
        <w:tc>
          <w:tcPr>
            <w:tcW w:w="392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BB38F37" w14:textId="18F0E840" w:rsidR="10E96A37" w:rsidRDefault="10E96A37" w:rsidP="10E96A37">
            <w:pPr>
              <w:spacing w:after="0"/>
            </w:pPr>
            <w:hyperlink r:id="rId50">
              <w:r w:rsidRPr="10E96A37">
                <w:rPr>
                  <w:rStyle w:val="Hyperlink"/>
                  <w:rFonts w:ascii="Aptos" w:eastAsia="Aptos" w:hAnsi="Aptos" w:cs="Aptos"/>
                  <w:color w:val="467886"/>
                </w:rPr>
                <w:t>england.letsurgeryfamily@nhs.net</w:t>
              </w:r>
            </w:hyperlink>
          </w:p>
        </w:tc>
      </w:tr>
    </w:tbl>
    <w:p w14:paraId="7F00F2CA" w14:textId="00A923F1" w:rsidR="58907BC5" w:rsidRDefault="58907BC5" w:rsidP="10E96A37">
      <w:pPr>
        <w:spacing w:after="0"/>
        <w:rPr>
          <w:rFonts w:eastAsiaTheme="minorEastAsia"/>
          <w:sz w:val="24"/>
          <w:szCs w:val="24"/>
        </w:rPr>
      </w:pPr>
    </w:p>
    <w:p w14:paraId="45002E67" w14:textId="1CA8560A" w:rsidR="58907BC5" w:rsidRDefault="58907BC5" w:rsidP="58907BC5">
      <w:pPr>
        <w:spacing w:after="0"/>
        <w:rPr>
          <w:rFonts w:eastAsiaTheme="minorEastAsia"/>
          <w:sz w:val="24"/>
          <w:szCs w:val="24"/>
        </w:rPr>
      </w:pPr>
    </w:p>
    <w:p w14:paraId="4CB1D839" w14:textId="4C866740" w:rsidR="00973DDF" w:rsidRDefault="53C41822" w:rsidP="58907BC5">
      <w:pPr>
        <w:spacing w:after="120"/>
        <w:rPr>
          <w:sz w:val="24"/>
          <w:szCs w:val="24"/>
        </w:rPr>
      </w:pPr>
      <w:r w:rsidRPr="58907BC5">
        <w:rPr>
          <w:rFonts w:ascii="Calibri" w:eastAsia="Calibri" w:hAnsi="Calibri" w:cs="Calibri"/>
          <w:sz w:val="24"/>
          <w:szCs w:val="24"/>
        </w:rPr>
        <w:t xml:space="preserve"> </w:t>
      </w:r>
      <w:r w:rsidR="45E664AE">
        <w:rPr>
          <w:noProof/>
        </w:rPr>
        <w:drawing>
          <wp:inline distT="0" distB="0" distL="0" distR="0" wp14:anchorId="05FD6375" wp14:editId="63C44DCE">
            <wp:extent cx="6339567" cy="828675"/>
            <wp:effectExtent l="0" t="0" r="0" b="0"/>
            <wp:docPr id="779972142" name="Picture 779972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extLst>
                        <a:ext uri="{28A0092B-C50C-407E-A947-70E740481C1C}">
                          <a14:useLocalDpi xmlns:a14="http://schemas.microsoft.com/office/drawing/2010/main" val="0"/>
                        </a:ext>
                      </a:extLst>
                    </a:blip>
                    <a:stretch>
                      <a:fillRect/>
                    </a:stretch>
                  </pic:blipFill>
                  <pic:spPr>
                    <a:xfrm>
                      <a:off x="0" y="0"/>
                      <a:ext cx="6339567" cy="828675"/>
                    </a:xfrm>
                    <a:prstGeom prst="rect">
                      <a:avLst/>
                    </a:prstGeom>
                  </pic:spPr>
                </pic:pic>
              </a:graphicData>
            </a:graphic>
          </wp:inline>
        </w:drawing>
      </w:r>
    </w:p>
    <w:p w14:paraId="1051A5C5" w14:textId="3E86DEEE" w:rsidR="00973DDF" w:rsidRDefault="53C41822" w:rsidP="58907BC5">
      <w:pPr>
        <w:spacing w:after="120"/>
        <w:rPr>
          <w:rFonts w:ascii="Calibri" w:eastAsia="Calibri" w:hAnsi="Calibri" w:cs="Calibri"/>
          <w:sz w:val="24"/>
          <w:szCs w:val="24"/>
        </w:rPr>
      </w:pPr>
      <w:r w:rsidRPr="58907BC5">
        <w:rPr>
          <w:rFonts w:ascii="Calibri" w:eastAsia="Calibri" w:hAnsi="Calibri" w:cs="Calibri"/>
          <w:sz w:val="24"/>
          <w:szCs w:val="24"/>
        </w:rPr>
        <w:t xml:space="preserve"> </w:t>
      </w:r>
    </w:p>
    <w:p w14:paraId="113F85E9" w14:textId="54CE03C1" w:rsidR="00973DDF" w:rsidRDefault="53C41822" w:rsidP="58907BC5">
      <w:pPr>
        <w:spacing w:after="120"/>
        <w:rPr>
          <w:rFonts w:ascii="Calibri" w:eastAsia="Calibri" w:hAnsi="Calibri" w:cs="Calibri"/>
          <w:sz w:val="24"/>
          <w:szCs w:val="24"/>
        </w:rPr>
      </w:pPr>
      <w:r w:rsidRPr="58907BC5">
        <w:rPr>
          <w:rFonts w:ascii="Calibri" w:eastAsia="Calibri" w:hAnsi="Calibri" w:cs="Calibri"/>
          <w:sz w:val="24"/>
          <w:szCs w:val="24"/>
        </w:rPr>
        <w:t xml:space="preserve"> </w:t>
      </w:r>
    </w:p>
    <w:p w14:paraId="4B9C966D" w14:textId="344A0435" w:rsidR="00973DDF" w:rsidRDefault="00973DDF" w:rsidP="58907BC5">
      <w:pPr>
        <w:spacing w:after="120"/>
        <w:rPr>
          <w:rFonts w:ascii="Calibri" w:eastAsia="Calibri" w:hAnsi="Calibri" w:cs="Calibri"/>
          <w:sz w:val="24"/>
          <w:szCs w:val="24"/>
        </w:rPr>
      </w:pPr>
    </w:p>
    <w:p w14:paraId="2C078E63" w14:textId="64CC894C" w:rsidR="00973DDF" w:rsidRDefault="00973DDF" w:rsidP="58907BC5">
      <w:pPr>
        <w:spacing w:after="120"/>
        <w:rPr>
          <w:sz w:val="24"/>
          <w:szCs w:val="24"/>
        </w:rPr>
      </w:pPr>
    </w:p>
    <w:sectPr w:rsidR="00973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ptos">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3ggxIzDcatiBSe" int2:id="0Bd9dtaY">
      <int2:state int2:value="Rejected" int2:type="AugLoop_Text_Critique"/>
    </int2:textHash>
    <int2:textHash int2:hashCode="ni8UUdXdlt6RIo" int2:id="F3wcnzlj">
      <int2:state int2:value="Rejected" int2:type="AugLoop_Text_Critique"/>
    </int2:textHash>
    <int2:textHash int2:hashCode="9Mx+UHGdOPuk3H" int2:id="YPKurH8L">
      <int2:state int2:value="Rejected" int2:type="AugLoop_Text_Critique"/>
    </int2:textHash>
    <int2:textHash int2:hashCode="kh0Ehz4u5r2c+z" int2:id="iRIxEl9L">
      <int2:state int2:value="Rejected" int2:type="AugLoop_Text_Critique"/>
    </int2:textHash>
    <int2:textHash int2:hashCode="m/C6mGJeQTWOW1" int2:id="jB84njDZ">
      <int2:state int2:value="Rejected" int2:type="AugLoop_Text_Critique"/>
    </int2:textHash>
    <int2:textHash int2:hashCode="ugVpefxasFi7g7" int2:id="tvslt2IV">
      <int2:state int2:value="Rejected" int2:type="AugLoop_Text_Critique"/>
    </int2:textHash>
    <int2:bookmark int2:bookmarkName="_Int_FA4SDooh" int2:invalidationBookmarkName="" int2:hashCode="/nlEe60AaZZp+J" int2:id="Fn0p4rNG">
      <int2:state int2:value="Rejected" int2:type="AugLoop_Acronyms_AcronymsCritique"/>
    </int2:bookmark>
    <int2:bookmark int2:bookmarkName="_Int_3QfbmJRt" int2:invalidationBookmarkName="" int2:hashCode="rxDvIN2QYLvurQ" int2:id="G2KUZFo8">
      <int2:state int2:value="Rejected" int2:type="AugLoop_Text_Critique"/>
    </int2:bookmark>
    <int2:bookmark int2:bookmarkName="_Int_vRcHK04m" int2:invalidationBookmarkName="" int2:hashCode="gj5v6xbXJu9AAb" int2:id="S4a8vcPe">
      <int2:state int2:value="Rejected" int2:type="AugLoop_Acronyms_AcronymsCritique"/>
    </int2:bookmark>
    <int2:bookmark int2:bookmarkName="_Int_Qs7LRIAs" int2:invalidationBookmarkName="" int2:hashCode="i33lLgnrOq2Y05" int2:id="VHsoNYtZ">
      <int2:state int2:value="Rejected" int2:type="AugLoop_Text_Critique"/>
    </int2:bookmark>
    <int2:bookmark int2:bookmarkName="_Int_x6tEonWq" int2:invalidationBookmarkName="" int2:hashCode="LsR5XydKVp8s82" int2:id="cAjB90dX">
      <int2:state int2:value="Rejected" int2:type="WordDesignerDefaultAnnotation"/>
    </int2:bookmark>
    <int2:bookmark int2:bookmarkName="_Int_Gq6bpGqJ" int2:invalidationBookmarkName="" int2:hashCode="HOniK9+TNiRAJE" int2:id="eVW5UkXM">
      <int2:state int2:value="Rejected" int2:type="AugLoop_Text_Critique"/>
    </int2:bookmark>
    <int2:bookmark int2:bookmarkName="_Int_7Rvhpkix" int2:invalidationBookmarkName="" int2:hashCode="i33lLgnrOq2Y05" int2:id="nEtXU8A5">
      <int2:state int2:value="Rejected" int2:type="AugLoop_Text_Critique"/>
    </int2:bookmark>
    <int2:bookmark int2:bookmarkName="_Int_qnvbUQa1" int2:invalidationBookmarkName="" int2:hashCode="ga2qDhXDSjvbEx" int2:id="q98hvXX7">
      <int2:state int2:value="Rejected" int2:type="AugLoop_Acronyms_Acronyms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E18E"/>
    <w:multiLevelType w:val="hybridMultilevel"/>
    <w:tmpl w:val="489CD8B4"/>
    <w:lvl w:ilvl="0" w:tplc="FE5E150E">
      <w:start w:val="1"/>
      <w:numFmt w:val="bullet"/>
      <w:lvlText w:val=""/>
      <w:lvlJc w:val="left"/>
      <w:pPr>
        <w:ind w:left="720" w:hanging="360"/>
      </w:pPr>
      <w:rPr>
        <w:rFonts w:ascii="Symbol" w:hAnsi="Symbol" w:hint="default"/>
      </w:rPr>
    </w:lvl>
    <w:lvl w:ilvl="1" w:tplc="0B3EC5CE">
      <w:start w:val="1"/>
      <w:numFmt w:val="bullet"/>
      <w:lvlText w:val="o"/>
      <w:lvlJc w:val="left"/>
      <w:pPr>
        <w:ind w:left="1440" w:hanging="360"/>
      </w:pPr>
      <w:rPr>
        <w:rFonts w:ascii="Courier New" w:hAnsi="Courier New" w:hint="default"/>
      </w:rPr>
    </w:lvl>
    <w:lvl w:ilvl="2" w:tplc="25767C92">
      <w:start w:val="1"/>
      <w:numFmt w:val="bullet"/>
      <w:lvlText w:val=""/>
      <w:lvlJc w:val="left"/>
      <w:pPr>
        <w:ind w:left="2160" w:hanging="360"/>
      </w:pPr>
      <w:rPr>
        <w:rFonts w:ascii="Wingdings" w:hAnsi="Wingdings" w:hint="default"/>
      </w:rPr>
    </w:lvl>
    <w:lvl w:ilvl="3" w:tplc="62445AF0">
      <w:start w:val="1"/>
      <w:numFmt w:val="bullet"/>
      <w:lvlText w:val=""/>
      <w:lvlJc w:val="left"/>
      <w:pPr>
        <w:ind w:left="2880" w:hanging="360"/>
      </w:pPr>
      <w:rPr>
        <w:rFonts w:ascii="Symbol" w:hAnsi="Symbol" w:hint="default"/>
      </w:rPr>
    </w:lvl>
    <w:lvl w:ilvl="4" w:tplc="1C229252">
      <w:start w:val="1"/>
      <w:numFmt w:val="bullet"/>
      <w:lvlText w:val="o"/>
      <w:lvlJc w:val="left"/>
      <w:pPr>
        <w:ind w:left="3600" w:hanging="360"/>
      </w:pPr>
      <w:rPr>
        <w:rFonts w:ascii="Courier New" w:hAnsi="Courier New" w:hint="default"/>
      </w:rPr>
    </w:lvl>
    <w:lvl w:ilvl="5" w:tplc="D87820F2">
      <w:start w:val="1"/>
      <w:numFmt w:val="bullet"/>
      <w:lvlText w:val=""/>
      <w:lvlJc w:val="left"/>
      <w:pPr>
        <w:ind w:left="4320" w:hanging="360"/>
      </w:pPr>
      <w:rPr>
        <w:rFonts w:ascii="Wingdings" w:hAnsi="Wingdings" w:hint="default"/>
      </w:rPr>
    </w:lvl>
    <w:lvl w:ilvl="6" w:tplc="4988358C">
      <w:start w:val="1"/>
      <w:numFmt w:val="bullet"/>
      <w:lvlText w:val=""/>
      <w:lvlJc w:val="left"/>
      <w:pPr>
        <w:ind w:left="5040" w:hanging="360"/>
      </w:pPr>
      <w:rPr>
        <w:rFonts w:ascii="Symbol" w:hAnsi="Symbol" w:hint="default"/>
      </w:rPr>
    </w:lvl>
    <w:lvl w:ilvl="7" w:tplc="C234D0BC">
      <w:start w:val="1"/>
      <w:numFmt w:val="bullet"/>
      <w:lvlText w:val="o"/>
      <w:lvlJc w:val="left"/>
      <w:pPr>
        <w:ind w:left="5760" w:hanging="360"/>
      </w:pPr>
      <w:rPr>
        <w:rFonts w:ascii="Courier New" w:hAnsi="Courier New" w:hint="default"/>
      </w:rPr>
    </w:lvl>
    <w:lvl w:ilvl="8" w:tplc="513A7ED4">
      <w:start w:val="1"/>
      <w:numFmt w:val="bullet"/>
      <w:lvlText w:val=""/>
      <w:lvlJc w:val="left"/>
      <w:pPr>
        <w:ind w:left="6480" w:hanging="360"/>
      </w:pPr>
      <w:rPr>
        <w:rFonts w:ascii="Wingdings" w:hAnsi="Wingdings" w:hint="default"/>
      </w:rPr>
    </w:lvl>
  </w:abstractNum>
  <w:abstractNum w:abstractNumId="1" w15:restartNumberingAfterBreak="0">
    <w:nsid w:val="070CAF80"/>
    <w:multiLevelType w:val="hybridMultilevel"/>
    <w:tmpl w:val="FFCCC0D6"/>
    <w:lvl w:ilvl="0" w:tplc="8182BBCE">
      <w:start w:val="1"/>
      <w:numFmt w:val="bullet"/>
      <w:lvlText w:val=""/>
      <w:lvlJc w:val="left"/>
      <w:pPr>
        <w:ind w:left="720" w:hanging="360"/>
      </w:pPr>
      <w:rPr>
        <w:rFonts w:ascii="Symbol" w:hAnsi="Symbol" w:hint="default"/>
      </w:rPr>
    </w:lvl>
    <w:lvl w:ilvl="1" w:tplc="5D4A4C62">
      <w:start w:val="1"/>
      <w:numFmt w:val="bullet"/>
      <w:lvlText w:val="o"/>
      <w:lvlJc w:val="left"/>
      <w:pPr>
        <w:ind w:left="1440" w:hanging="360"/>
      </w:pPr>
      <w:rPr>
        <w:rFonts w:ascii="Courier New" w:hAnsi="Courier New" w:hint="default"/>
      </w:rPr>
    </w:lvl>
    <w:lvl w:ilvl="2" w:tplc="A2BEBA28">
      <w:start w:val="1"/>
      <w:numFmt w:val="bullet"/>
      <w:lvlText w:val=""/>
      <w:lvlJc w:val="left"/>
      <w:pPr>
        <w:ind w:left="2160" w:hanging="360"/>
      </w:pPr>
      <w:rPr>
        <w:rFonts w:ascii="Wingdings" w:hAnsi="Wingdings" w:hint="default"/>
      </w:rPr>
    </w:lvl>
    <w:lvl w:ilvl="3" w:tplc="287ED4CA">
      <w:start w:val="1"/>
      <w:numFmt w:val="bullet"/>
      <w:lvlText w:val=""/>
      <w:lvlJc w:val="left"/>
      <w:pPr>
        <w:ind w:left="2880" w:hanging="360"/>
      </w:pPr>
      <w:rPr>
        <w:rFonts w:ascii="Symbol" w:hAnsi="Symbol" w:hint="default"/>
      </w:rPr>
    </w:lvl>
    <w:lvl w:ilvl="4" w:tplc="E7705B90">
      <w:start w:val="1"/>
      <w:numFmt w:val="bullet"/>
      <w:lvlText w:val="o"/>
      <w:lvlJc w:val="left"/>
      <w:pPr>
        <w:ind w:left="3600" w:hanging="360"/>
      </w:pPr>
      <w:rPr>
        <w:rFonts w:ascii="Courier New" w:hAnsi="Courier New" w:hint="default"/>
      </w:rPr>
    </w:lvl>
    <w:lvl w:ilvl="5" w:tplc="FCAE3726">
      <w:start w:val="1"/>
      <w:numFmt w:val="bullet"/>
      <w:lvlText w:val=""/>
      <w:lvlJc w:val="left"/>
      <w:pPr>
        <w:ind w:left="4320" w:hanging="360"/>
      </w:pPr>
      <w:rPr>
        <w:rFonts w:ascii="Wingdings" w:hAnsi="Wingdings" w:hint="default"/>
      </w:rPr>
    </w:lvl>
    <w:lvl w:ilvl="6" w:tplc="F78C4302">
      <w:start w:val="1"/>
      <w:numFmt w:val="bullet"/>
      <w:lvlText w:val=""/>
      <w:lvlJc w:val="left"/>
      <w:pPr>
        <w:ind w:left="5040" w:hanging="360"/>
      </w:pPr>
      <w:rPr>
        <w:rFonts w:ascii="Symbol" w:hAnsi="Symbol" w:hint="default"/>
      </w:rPr>
    </w:lvl>
    <w:lvl w:ilvl="7" w:tplc="2C4CD668">
      <w:start w:val="1"/>
      <w:numFmt w:val="bullet"/>
      <w:lvlText w:val="o"/>
      <w:lvlJc w:val="left"/>
      <w:pPr>
        <w:ind w:left="5760" w:hanging="360"/>
      </w:pPr>
      <w:rPr>
        <w:rFonts w:ascii="Courier New" w:hAnsi="Courier New" w:hint="default"/>
      </w:rPr>
    </w:lvl>
    <w:lvl w:ilvl="8" w:tplc="00DC5B9A">
      <w:start w:val="1"/>
      <w:numFmt w:val="bullet"/>
      <w:lvlText w:val=""/>
      <w:lvlJc w:val="left"/>
      <w:pPr>
        <w:ind w:left="6480" w:hanging="360"/>
      </w:pPr>
      <w:rPr>
        <w:rFonts w:ascii="Wingdings" w:hAnsi="Wingdings" w:hint="default"/>
      </w:rPr>
    </w:lvl>
  </w:abstractNum>
  <w:abstractNum w:abstractNumId="2" w15:restartNumberingAfterBreak="0">
    <w:nsid w:val="1190B1A6"/>
    <w:multiLevelType w:val="hybridMultilevel"/>
    <w:tmpl w:val="131C5590"/>
    <w:lvl w:ilvl="0" w:tplc="D346BD7C">
      <w:start w:val="1"/>
      <w:numFmt w:val="bullet"/>
      <w:lvlText w:val=""/>
      <w:lvlJc w:val="left"/>
      <w:pPr>
        <w:ind w:left="720" w:hanging="360"/>
      </w:pPr>
      <w:rPr>
        <w:rFonts w:ascii="Symbol" w:hAnsi="Symbol" w:hint="default"/>
      </w:rPr>
    </w:lvl>
    <w:lvl w:ilvl="1" w:tplc="BF9C567E">
      <w:start w:val="1"/>
      <w:numFmt w:val="bullet"/>
      <w:lvlText w:val="o"/>
      <w:lvlJc w:val="left"/>
      <w:pPr>
        <w:ind w:left="1440" w:hanging="360"/>
      </w:pPr>
      <w:rPr>
        <w:rFonts w:ascii="Courier New" w:hAnsi="Courier New" w:hint="default"/>
      </w:rPr>
    </w:lvl>
    <w:lvl w:ilvl="2" w:tplc="7D408BDC">
      <w:start w:val="1"/>
      <w:numFmt w:val="bullet"/>
      <w:lvlText w:val=""/>
      <w:lvlJc w:val="left"/>
      <w:pPr>
        <w:ind w:left="2160" w:hanging="360"/>
      </w:pPr>
      <w:rPr>
        <w:rFonts w:ascii="Wingdings" w:hAnsi="Wingdings" w:hint="default"/>
      </w:rPr>
    </w:lvl>
    <w:lvl w:ilvl="3" w:tplc="EA3A59BC">
      <w:start w:val="1"/>
      <w:numFmt w:val="bullet"/>
      <w:lvlText w:val=""/>
      <w:lvlJc w:val="left"/>
      <w:pPr>
        <w:ind w:left="2880" w:hanging="360"/>
      </w:pPr>
      <w:rPr>
        <w:rFonts w:ascii="Symbol" w:hAnsi="Symbol" w:hint="default"/>
      </w:rPr>
    </w:lvl>
    <w:lvl w:ilvl="4" w:tplc="DE6452D2">
      <w:start w:val="1"/>
      <w:numFmt w:val="bullet"/>
      <w:lvlText w:val="o"/>
      <w:lvlJc w:val="left"/>
      <w:pPr>
        <w:ind w:left="3600" w:hanging="360"/>
      </w:pPr>
      <w:rPr>
        <w:rFonts w:ascii="Courier New" w:hAnsi="Courier New" w:hint="default"/>
      </w:rPr>
    </w:lvl>
    <w:lvl w:ilvl="5" w:tplc="BEBA9F1E">
      <w:start w:val="1"/>
      <w:numFmt w:val="bullet"/>
      <w:lvlText w:val=""/>
      <w:lvlJc w:val="left"/>
      <w:pPr>
        <w:ind w:left="4320" w:hanging="360"/>
      </w:pPr>
      <w:rPr>
        <w:rFonts w:ascii="Wingdings" w:hAnsi="Wingdings" w:hint="default"/>
      </w:rPr>
    </w:lvl>
    <w:lvl w:ilvl="6" w:tplc="EC9A8BCE">
      <w:start w:val="1"/>
      <w:numFmt w:val="bullet"/>
      <w:lvlText w:val=""/>
      <w:lvlJc w:val="left"/>
      <w:pPr>
        <w:ind w:left="5040" w:hanging="360"/>
      </w:pPr>
      <w:rPr>
        <w:rFonts w:ascii="Symbol" w:hAnsi="Symbol" w:hint="default"/>
      </w:rPr>
    </w:lvl>
    <w:lvl w:ilvl="7" w:tplc="D6F654FA">
      <w:start w:val="1"/>
      <w:numFmt w:val="bullet"/>
      <w:lvlText w:val="o"/>
      <w:lvlJc w:val="left"/>
      <w:pPr>
        <w:ind w:left="5760" w:hanging="360"/>
      </w:pPr>
      <w:rPr>
        <w:rFonts w:ascii="Courier New" w:hAnsi="Courier New" w:hint="default"/>
      </w:rPr>
    </w:lvl>
    <w:lvl w:ilvl="8" w:tplc="716A544A">
      <w:start w:val="1"/>
      <w:numFmt w:val="bullet"/>
      <w:lvlText w:val=""/>
      <w:lvlJc w:val="left"/>
      <w:pPr>
        <w:ind w:left="6480" w:hanging="360"/>
      </w:pPr>
      <w:rPr>
        <w:rFonts w:ascii="Wingdings" w:hAnsi="Wingdings" w:hint="default"/>
      </w:rPr>
    </w:lvl>
  </w:abstractNum>
  <w:abstractNum w:abstractNumId="3" w15:restartNumberingAfterBreak="0">
    <w:nsid w:val="11C841BF"/>
    <w:multiLevelType w:val="hybridMultilevel"/>
    <w:tmpl w:val="E7CC0D66"/>
    <w:lvl w:ilvl="0" w:tplc="57885096">
      <w:start w:val="1"/>
      <w:numFmt w:val="bullet"/>
      <w:lvlText w:val=""/>
      <w:lvlJc w:val="left"/>
      <w:pPr>
        <w:ind w:left="720" w:hanging="360"/>
      </w:pPr>
      <w:rPr>
        <w:rFonts w:ascii="Symbol" w:hAnsi="Symbol" w:hint="default"/>
      </w:rPr>
    </w:lvl>
    <w:lvl w:ilvl="1" w:tplc="00F6236A">
      <w:start w:val="1"/>
      <w:numFmt w:val="bullet"/>
      <w:lvlText w:val="o"/>
      <w:lvlJc w:val="left"/>
      <w:pPr>
        <w:ind w:left="1440" w:hanging="360"/>
      </w:pPr>
      <w:rPr>
        <w:rFonts w:ascii="Courier New" w:hAnsi="Courier New" w:hint="default"/>
      </w:rPr>
    </w:lvl>
    <w:lvl w:ilvl="2" w:tplc="1E867A22">
      <w:start w:val="1"/>
      <w:numFmt w:val="bullet"/>
      <w:lvlText w:val=""/>
      <w:lvlJc w:val="left"/>
      <w:pPr>
        <w:ind w:left="2160" w:hanging="360"/>
      </w:pPr>
      <w:rPr>
        <w:rFonts w:ascii="Wingdings" w:hAnsi="Wingdings" w:hint="default"/>
      </w:rPr>
    </w:lvl>
    <w:lvl w:ilvl="3" w:tplc="D86057BA">
      <w:start w:val="1"/>
      <w:numFmt w:val="bullet"/>
      <w:lvlText w:val=""/>
      <w:lvlJc w:val="left"/>
      <w:pPr>
        <w:ind w:left="2880" w:hanging="360"/>
      </w:pPr>
      <w:rPr>
        <w:rFonts w:ascii="Symbol" w:hAnsi="Symbol" w:hint="default"/>
      </w:rPr>
    </w:lvl>
    <w:lvl w:ilvl="4" w:tplc="099E585E">
      <w:start w:val="1"/>
      <w:numFmt w:val="bullet"/>
      <w:lvlText w:val="o"/>
      <w:lvlJc w:val="left"/>
      <w:pPr>
        <w:ind w:left="3600" w:hanging="360"/>
      </w:pPr>
      <w:rPr>
        <w:rFonts w:ascii="Courier New" w:hAnsi="Courier New" w:hint="default"/>
      </w:rPr>
    </w:lvl>
    <w:lvl w:ilvl="5" w:tplc="70B2BE14">
      <w:start w:val="1"/>
      <w:numFmt w:val="bullet"/>
      <w:lvlText w:val=""/>
      <w:lvlJc w:val="left"/>
      <w:pPr>
        <w:ind w:left="4320" w:hanging="360"/>
      </w:pPr>
      <w:rPr>
        <w:rFonts w:ascii="Wingdings" w:hAnsi="Wingdings" w:hint="default"/>
      </w:rPr>
    </w:lvl>
    <w:lvl w:ilvl="6" w:tplc="BDDC5466">
      <w:start w:val="1"/>
      <w:numFmt w:val="bullet"/>
      <w:lvlText w:val=""/>
      <w:lvlJc w:val="left"/>
      <w:pPr>
        <w:ind w:left="5040" w:hanging="360"/>
      </w:pPr>
      <w:rPr>
        <w:rFonts w:ascii="Symbol" w:hAnsi="Symbol" w:hint="default"/>
      </w:rPr>
    </w:lvl>
    <w:lvl w:ilvl="7" w:tplc="28F47DE6">
      <w:start w:val="1"/>
      <w:numFmt w:val="bullet"/>
      <w:lvlText w:val="o"/>
      <w:lvlJc w:val="left"/>
      <w:pPr>
        <w:ind w:left="5760" w:hanging="360"/>
      </w:pPr>
      <w:rPr>
        <w:rFonts w:ascii="Courier New" w:hAnsi="Courier New" w:hint="default"/>
      </w:rPr>
    </w:lvl>
    <w:lvl w:ilvl="8" w:tplc="5E823846">
      <w:start w:val="1"/>
      <w:numFmt w:val="bullet"/>
      <w:lvlText w:val=""/>
      <w:lvlJc w:val="left"/>
      <w:pPr>
        <w:ind w:left="6480" w:hanging="360"/>
      </w:pPr>
      <w:rPr>
        <w:rFonts w:ascii="Wingdings" w:hAnsi="Wingdings" w:hint="default"/>
      </w:rPr>
    </w:lvl>
  </w:abstractNum>
  <w:abstractNum w:abstractNumId="4" w15:restartNumberingAfterBreak="0">
    <w:nsid w:val="2EF6736B"/>
    <w:multiLevelType w:val="hybridMultilevel"/>
    <w:tmpl w:val="6BB44564"/>
    <w:lvl w:ilvl="0" w:tplc="8D66E876">
      <w:start w:val="1"/>
      <w:numFmt w:val="bullet"/>
      <w:lvlText w:val=""/>
      <w:lvlJc w:val="left"/>
      <w:pPr>
        <w:ind w:left="720" w:hanging="360"/>
      </w:pPr>
      <w:rPr>
        <w:rFonts w:ascii="Symbol" w:hAnsi="Symbol" w:hint="default"/>
      </w:rPr>
    </w:lvl>
    <w:lvl w:ilvl="1" w:tplc="ADA88052">
      <w:start w:val="1"/>
      <w:numFmt w:val="bullet"/>
      <w:lvlText w:val="o"/>
      <w:lvlJc w:val="left"/>
      <w:pPr>
        <w:ind w:left="1440" w:hanging="360"/>
      </w:pPr>
      <w:rPr>
        <w:rFonts w:ascii="Courier New" w:hAnsi="Courier New" w:hint="default"/>
      </w:rPr>
    </w:lvl>
    <w:lvl w:ilvl="2" w:tplc="5504E714">
      <w:start w:val="1"/>
      <w:numFmt w:val="bullet"/>
      <w:lvlText w:val=""/>
      <w:lvlJc w:val="left"/>
      <w:pPr>
        <w:ind w:left="2160" w:hanging="360"/>
      </w:pPr>
      <w:rPr>
        <w:rFonts w:ascii="Wingdings" w:hAnsi="Wingdings" w:hint="default"/>
      </w:rPr>
    </w:lvl>
    <w:lvl w:ilvl="3" w:tplc="722A4F32">
      <w:start w:val="1"/>
      <w:numFmt w:val="bullet"/>
      <w:lvlText w:val=""/>
      <w:lvlJc w:val="left"/>
      <w:pPr>
        <w:ind w:left="2880" w:hanging="360"/>
      </w:pPr>
      <w:rPr>
        <w:rFonts w:ascii="Symbol" w:hAnsi="Symbol" w:hint="default"/>
      </w:rPr>
    </w:lvl>
    <w:lvl w:ilvl="4" w:tplc="B96CFBCC">
      <w:start w:val="1"/>
      <w:numFmt w:val="bullet"/>
      <w:lvlText w:val="o"/>
      <w:lvlJc w:val="left"/>
      <w:pPr>
        <w:ind w:left="3600" w:hanging="360"/>
      </w:pPr>
      <w:rPr>
        <w:rFonts w:ascii="Courier New" w:hAnsi="Courier New" w:hint="default"/>
      </w:rPr>
    </w:lvl>
    <w:lvl w:ilvl="5" w:tplc="68A4DFE4">
      <w:start w:val="1"/>
      <w:numFmt w:val="bullet"/>
      <w:lvlText w:val=""/>
      <w:lvlJc w:val="left"/>
      <w:pPr>
        <w:ind w:left="4320" w:hanging="360"/>
      </w:pPr>
      <w:rPr>
        <w:rFonts w:ascii="Wingdings" w:hAnsi="Wingdings" w:hint="default"/>
      </w:rPr>
    </w:lvl>
    <w:lvl w:ilvl="6" w:tplc="D72EAF1A">
      <w:start w:val="1"/>
      <w:numFmt w:val="bullet"/>
      <w:lvlText w:val=""/>
      <w:lvlJc w:val="left"/>
      <w:pPr>
        <w:ind w:left="5040" w:hanging="360"/>
      </w:pPr>
      <w:rPr>
        <w:rFonts w:ascii="Symbol" w:hAnsi="Symbol" w:hint="default"/>
      </w:rPr>
    </w:lvl>
    <w:lvl w:ilvl="7" w:tplc="05028126">
      <w:start w:val="1"/>
      <w:numFmt w:val="bullet"/>
      <w:lvlText w:val="o"/>
      <w:lvlJc w:val="left"/>
      <w:pPr>
        <w:ind w:left="5760" w:hanging="360"/>
      </w:pPr>
      <w:rPr>
        <w:rFonts w:ascii="Courier New" w:hAnsi="Courier New" w:hint="default"/>
      </w:rPr>
    </w:lvl>
    <w:lvl w:ilvl="8" w:tplc="383823EE">
      <w:start w:val="1"/>
      <w:numFmt w:val="bullet"/>
      <w:lvlText w:val=""/>
      <w:lvlJc w:val="left"/>
      <w:pPr>
        <w:ind w:left="6480" w:hanging="360"/>
      </w:pPr>
      <w:rPr>
        <w:rFonts w:ascii="Wingdings" w:hAnsi="Wingdings" w:hint="default"/>
      </w:rPr>
    </w:lvl>
  </w:abstractNum>
  <w:abstractNum w:abstractNumId="5" w15:restartNumberingAfterBreak="0">
    <w:nsid w:val="36A9B230"/>
    <w:multiLevelType w:val="hybridMultilevel"/>
    <w:tmpl w:val="157CA21A"/>
    <w:lvl w:ilvl="0" w:tplc="66B21E52">
      <w:start w:val="1"/>
      <w:numFmt w:val="bullet"/>
      <w:lvlText w:val=""/>
      <w:lvlJc w:val="left"/>
      <w:pPr>
        <w:ind w:left="720" w:hanging="360"/>
      </w:pPr>
      <w:rPr>
        <w:rFonts w:ascii="Symbol" w:hAnsi="Symbol" w:hint="default"/>
      </w:rPr>
    </w:lvl>
    <w:lvl w:ilvl="1" w:tplc="A8DA28CE">
      <w:start w:val="1"/>
      <w:numFmt w:val="bullet"/>
      <w:lvlText w:val="o"/>
      <w:lvlJc w:val="left"/>
      <w:pPr>
        <w:ind w:left="1440" w:hanging="360"/>
      </w:pPr>
      <w:rPr>
        <w:rFonts w:ascii="Courier New" w:hAnsi="Courier New" w:hint="default"/>
      </w:rPr>
    </w:lvl>
    <w:lvl w:ilvl="2" w:tplc="B434C2DA">
      <w:start w:val="1"/>
      <w:numFmt w:val="bullet"/>
      <w:lvlText w:val=""/>
      <w:lvlJc w:val="left"/>
      <w:pPr>
        <w:ind w:left="2160" w:hanging="360"/>
      </w:pPr>
      <w:rPr>
        <w:rFonts w:ascii="Wingdings" w:hAnsi="Wingdings" w:hint="default"/>
      </w:rPr>
    </w:lvl>
    <w:lvl w:ilvl="3" w:tplc="9D72C8E4">
      <w:start w:val="1"/>
      <w:numFmt w:val="bullet"/>
      <w:lvlText w:val=""/>
      <w:lvlJc w:val="left"/>
      <w:pPr>
        <w:ind w:left="2880" w:hanging="360"/>
      </w:pPr>
      <w:rPr>
        <w:rFonts w:ascii="Symbol" w:hAnsi="Symbol" w:hint="default"/>
      </w:rPr>
    </w:lvl>
    <w:lvl w:ilvl="4" w:tplc="5EAAFCD2">
      <w:start w:val="1"/>
      <w:numFmt w:val="bullet"/>
      <w:lvlText w:val="o"/>
      <w:lvlJc w:val="left"/>
      <w:pPr>
        <w:ind w:left="3600" w:hanging="360"/>
      </w:pPr>
      <w:rPr>
        <w:rFonts w:ascii="Courier New" w:hAnsi="Courier New" w:hint="default"/>
      </w:rPr>
    </w:lvl>
    <w:lvl w:ilvl="5" w:tplc="B06E0EE8">
      <w:start w:val="1"/>
      <w:numFmt w:val="bullet"/>
      <w:lvlText w:val=""/>
      <w:lvlJc w:val="left"/>
      <w:pPr>
        <w:ind w:left="4320" w:hanging="360"/>
      </w:pPr>
      <w:rPr>
        <w:rFonts w:ascii="Wingdings" w:hAnsi="Wingdings" w:hint="default"/>
      </w:rPr>
    </w:lvl>
    <w:lvl w:ilvl="6" w:tplc="48228CD8">
      <w:start w:val="1"/>
      <w:numFmt w:val="bullet"/>
      <w:lvlText w:val=""/>
      <w:lvlJc w:val="left"/>
      <w:pPr>
        <w:ind w:left="5040" w:hanging="360"/>
      </w:pPr>
      <w:rPr>
        <w:rFonts w:ascii="Symbol" w:hAnsi="Symbol" w:hint="default"/>
      </w:rPr>
    </w:lvl>
    <w:lvl w:ilvl="7" w:tplc="E60E5198">
      <w:start w:val="1"/>
      <w:numFmt w:val="bullet"/>
      <w:lvlText w:val="o"/>
      <w:lvlJc w:val="left"/>
      <w:pPr>
        <w:ind w:left="5760" w:hanging="360"/>
      </w:pPr>
      <w:rPr>
        <w:rFonts w:ascii="Courier New" w:hAnsi="Courier New" w:hint="default"/>
      </w:rPr>
    </w:lvl>
    <w:lvl w:ilvl="8" w:tplc="854C1E92">
      <w:start w:val="1"/>
      <w:numFmt w:val="bullet"/>
      <w:lvlText w:val=""/>
      <w:lvlJc w:val="left"/>
      <w:pPr>
        <w:ind w:left="6480" w:hanging="360"/>
      </w:pPr>
      <w:rPr>
        <w:rFonts w:ascii="Wingdings" w:hAnsi="Wingdings" w:hint="default"/>
      </w:rPr>
    </w:lvl>
  </w:abstractNum>
  <w:abstractNum w:abstractNumId="6" w15:restartNumberingAfterBreak="0">
    <w:nsid w:val="43F17E16"/>
    <w:multiLevelType w:val="hybridMultilevel"/>
    <w:tmpl w:val="93B2B920"/>
    <w:lvl w:ilvl="0" w:tplc="BA249BFA">
      <w:start w:val="1"/>
      <w:numFmt w:val="bullet"/>
      <w:lvlText w:val=""/>
      <w:lvlJc w:val="left"/>
      <w:pPr>
        <w:ind w:left="720" w:hanging="360"/>
      </w:pPr>
      <w:rPr>
        <w:rFonts w:ascii="Symbol" w:hAnsi="Symbol" w:hint="default"/>
      </w:rPr>
    </w:lvl>
    <w:lvl w:ilvl="1" w:tplc="67908230">
      <w:start w:val="1"/>
      <w:numFmt w:val="bullet"/>
      <w:lvlText w:val="o"/>
      <w:lvlJc w:val="left"/>
      <w:pPr>
        <w:ind w:left="1440" w:hanging="360"/>
      </w:pPr>
      <w:rPr>
        <w:rFonts w:ascii="Courier New" w:hAnsi="Courier New" w:hint="default"/>
      </w:rPr>
    </w:lvl>
    <w:lvl w:ilvl="2" w:tplc="F7A08074">
      <w:start w:val="1"/>
      <w:numFmt w:val="bullet"/>
      <w:lvlText w:val=""/>
      <w:lvlJc w:val="left"/>
      <w:pPr>
        <w:ind w:left="2160" w:hanging="360"/>
      </w:pPr>
      <w:rPr>
        <w:rFonts w:ascii="Wingdings" w:hAnsi="Wingdings" w:hint="default"/>
      </w:rPr>
    </w:lvl>
    <w:lvl w:ilvl="3" w:tplc="792CEEDE">
      <w:start w:val="1"/>
      <w:numFmt w:val="bullet"/>
      <w:lvlText w:val=""/>
      <w:lvlJc w:val="left"/>
      <w:pPr>
        <w:ind w:left="2880" w:hanging="360"/>
      </w:pPr>
      <w:rPr>
        <w:rFonts w:ascii="Symbol" w:hAnsi="Symbol" w:hint="default"/>
      </w:rPr>
    </w:lvl>
    <w:lvl w:ilvl="4" w:tplc="73785DEA">
      <w:start w:val="1"/>
      <w:numFmt w:val="bullet"/>
      <w:lvlText w:val="o"/>
      <w:lvlJc w:val="left"/>
      <w:pPr>
        <w:ind w:left="3600" w:hanging="360"/>
      </w:pPr>
      <w:rPr>
        <w:rFonts w:ascii="Courier New" w:hAnsi="Courier New" w:hint="default"/>
      </w:rPr>
    </w:lvl>
    <w:lvl w:ilvl="5" w:tplc="6EA8B84E">
      <w:start w:val="1"/>
      <w:numFmt w:val="bullet"/>
      <w:lvlText w:val=""/>
      <w:lvlJc w:val="left"/>
      <w:pPr>
        <w:ind w:left="4320" w:hanging="360"/>
      </w:pPr>
      <w:rPr>
        <w:rFonts w:ascii="Wingdings" w:hAnsi="Wingdings" w:hint="default"/>
      </w:rPr>
    </w:lvl>
    <w:lvl w:ilvl="6" w:tplc="FFC263E6">
      <w:start w:val="1"/>
      <w:numFmt w:val="bullet"/>
      <w:lvlText w:val=""/>
      <w:lvlJc w:val="left"/>
      <w:pPr>
        <w:ind w:left="5040" w:hanging="360"/>
      </w:pPr>
      <w:rPr>
        <w:rFonts w:ascii="Symbol" w:hAnsi="Symbol" w:hint="default"/>
      </w:rPr>
    </w:lvl>
    <w:lvl w:ilvl="7" w:tplc="F02A0690">
      <w:start w:val="1"/>
      <w:numFmt w:val="bullet"/>
      <w:lvlText w:val="o"/>
      <w:lvlJc w:val="left"/>
      <w:pPr>
        <w:ind w:left="5760" w:hanging="360"/>
      </w:pPr>
      <w:rPr>
        <w:rFonts w:ascii="Courier New" w:hAnsi="Courier New" w:hint="default"/>
      </w:rPr>
    </w:lvl>
    <w:lvl w:ilvl="8" w:tplc="2E38A2B8">
      <w:start w:val="1"/>
      <w:numFmt w:val="bullet"/>
      <w:lvlText w:val=""/>
      <w:lvlJc w:val="left"/>
      <w:pPr>
        <w:ind w:left="6480" w:hanging="360"/>
      </w:pPr>
      <w:rPr>
        <w:rFonts w:ascii="Wingdings" w:hAnsi="Wingdings" w:hint="default"/>
      </w:rPr>
    </w:lvl>
  </w:abstractNum>
  <w:abstractNum w:abstractNumId="7" w15:restartNumberingAfterBreak="0">
    <w:nsid w:val="709ED3DC"/>
    <w:multiLevelType w:val="hybridMultilevel"/>
    <w:tmpl w:val="CB0067FE"/>
    <w:lvl w:ilvl="0" w:tplc="14B83E1C">
      <w:start w:val="1"/>
      <w:numFmt w:val="bullet"/>
      <w:lvlText w:val="♦"/>
      <w:lvlJc w:val="left"/>
      <w:pPr>
        <w:ind w:left="720" w:hanging="360"/>
      </w:pPr>
      <w:rPr>
        <w:rFonts w:ascii="Courier New" w:hAnsi="Courier New" w:hint="default"/>
      </w:rPr>
    </w:lvl>
    <w:lvl w:ilvl="1" w:tplc="449C6FC2">
      <w:start w:val="1"/>
      <w:numFmt w:val="bullet"/>
      <w:lvlText w:val="o"/>
      <w:lvlJc w:val="left"/>
      <w:pPr>
        <w:ind w:left="1440" w:hanging="360"/>
      </w:pPr>
      <w:rPr>
        <w:rFonts w:ascii="Courier New" w:hAnsi="Courier New" w:hint="default"/>
      </w:rPr>
    </w:lvl>
    <w:lvl w:ilvl="2" w:tplc="E30A97A0">
      <w:start w:val="1"/>
      <w:numFmt w:val="bullet"/>
      <w:lvlText w:val=""/>
      <w:lvlJc w:val="left"/>
      <w:pPr>
        <w:ind w:left="2160" w:hanging="360"/>
      </w:pPr>
      <w:rPr>
        <w:rFonts w:ascii="Wingdings" w:hAnsi="Wingdings" w:hint="default"/>
      </w:rPr>
    </w:lvl>
    <w:lvl w:ilvl="3" w:tplc="76F06160">
      <w:start w:val="1"/>
      <w:numFmt w:val="bullet"/>
      <w:lvlText w:val=""/>
      <w:lvlJc w:val="left"/>
      <w:pPr>
        <w:ind w:left="2880" w:hanging="360"/>
      </w:pPr>
      <w:rPr>
        <w:rFonts w:ascii="Symbol" w:hAnsi="Symbol" w:hint="default"/>
      </w:rPr>
    </w:lvl>
    <w:lvl w:ilvl="4" w:tplc="1966B8E0">
      <w:start w:val="1"/>
      <w:numFmt w:val="bullet"/>
      <w:lvlText w:val="o"/>
      <w:lvlJc w:val="left"/>
      <w:pPr>
        <w:ind w:left="3600" w:hanging="360"/>
      </w:pPr>
      <w:rPr>
        <w:rFonts w:ascii="Courier New" w:hAnsi="Courier New" w:hint="default"/>
      </w:rPr>
    </w:lvl>
    <w:lvl w:ilvl="5" w:tplc="21AE6388">
      <w:start w:val="1"/>
      <w:numFmt w:val="bullet"/>
      <w:lvlText w:val=""/>
      <w:lvlJc w:val="left"/>
      <w:pPr>
        <w:ind w:left="4320" w:hanging="360"/>
      </w:pPr>
      <w:rPr>
        <w:rFonts w:ascii="Wingdings" w:hAnsi="Wingdings" w:hint="default"/>
      </w:rPr>
    </w:lvl>
    <w:lvl w:ilvl="6" w:tplc="B636C1CE">
      <w:start w:val="1"/>
      <w:numFmt w:val="bullet"/>
      <w:lvlText w:val=""/>
      <w:lvlJc w:val="left"/>
      <w:pPr>
        <w:ind w:left="5040" w:hanging="360"/>
      </w:pPr>
      <w:rPr>
        <w:rFonts w:ascii="Symbol" w:hAnsi="Symbol" w:hint="default"/>
      </w:rPr>
    </w:lvl>
    <w:lvl w:ilvl="7" w:tplc="785E16F8">
      <w:start w:val="1"/>
      <w:numFmt w:val="bullet"/>
      <w:lvlText w:val="o"/>
      <w:lvlJc w:val="left"/>
      <w:pPr>
        <w:ind w:left="5760" w:hanging="360"/>
      </w:pPr>
      <w:rPr>
        <w:rFonts w:ascii="Courier New" w:hAnsi="Courier New" w:hint="default"/>
      </w:rPr>
    </w:lvl>
    <w:lvl w:ilvl="8" w:tplc="67B64FB6">
      <w:start w:val="1"/>
      <w:numFmt w:val="bullet"/>
      <w:lvlText w:val=""/>
      <w:lvlJc w:val="left"/>
      <w:pPr>
        <w:ind w:left="6480" w:hanging="360"/>
      </w:pPr>
      <w:rPr>
        <w:rFonts w:ascii="Wingdings" w:hAnsi="Wingdings" w:hint="default"/>
      </w:rPr>
    </w:lvl>
  </w:abstractNum>
  <w:abstractNum w:abstractNumId="8" w15:restartNumberingAfterBreak="0">
    <w:nsid w:val="7EA75B38"/>
    <w:multiLevelType w:val="hybridMultilevel"/>
    <w:tmpl w:val="F84AC58E"/>
    <w:lvl w:ilvl="0" w:tplc="75305448">
      <w:start w:val="1"/>
      <w:numFmt w:val="bullet"/>
      <w:lvlText w:val=""/>
      <w:lvlJc w:val="left"/>
      <w:pPr>
        <w:ind w:left="720" w:hanging="360"/>
      </w:pPr>
      <w:rPr>
        <w:rFonts w:ascii="Symbol" w:hAnsi="Symbol" w:hint="default"/>
      </w:rPr>
    </w:lvl>
    <w:lvl w:ilvl="1" w:tplc="DAFC7EEA">
      <w:start w:val="1"/>
      <w:numFmt w:val="bullet"/>
      <w:lvlText w:val="o"/>
      <w:lvlJc w:val="left"/>
      <w:pPr>
        <w:ind w:left="1440" w:hanging="360"/>
      </w:pPr>
      <w:rPr>
        <w:rFonts w:ascii="Courier New" w:hAnsi="Courier New" w:hint="default"/>
      </w:rPr>
    </w:lvl>
    <w:lvl w:ilvl="2" w:tplc="6A5E2CC0">
      <w:start w:val="1"/>
      <w:numFmt w:val="bullet"/>
      <w:lvlText w:val=""/>
      <w:lvlJc w:val="left"/>
      <w:pPr>
        <w:ind w:left="2160" w:hanging="360"/>
      </w:pPr>
      <w:rPr>
        <w:rFonts w:ascii="Wingdings" w:hAnsi="Wingdings" w:hint="default"/>
      </w:rPr>
    </w:lvl>
    <w:lvl w:ilvl="3" w:tplc="33C2092E">
      <w:start w:val="1"/>
      <w:numFmt w:val="bullet"/>
      <w:lvlText w:val=""/>
      <w:lvlJc w:val="left"/>
      <w:pPr>
        <w:ind w:left="2880" w:hanging="360"/>
      </w:pPr>
      <w:rPr>
        <w:rFonts w:ascii="Symbol" w:hAnsi="Symbol" w:hint="default"/>
      </w:rPr>
    </w:lvl>
    <w:lvl w:ilvl="4" w:tplc="9086CB00">
      <w:start w:val="1"/>
      <w:numFmt w:val="bullet"/>
      <w:lvlText w:val="o"/>
      <w:lvlJc w:val="left"/>
      <w:pPr>
        <w:ind w:left="3600" w:hanging="360"/>
      </w:pPr>
      <w:rPr>
        <w:rFonts w:ascii="Courier New" w:hAnsi="Courier New" w:hint="default"/>
      </w:rPr>
    </w:lvl>
    <w:lvl w:ilvl="5" w:tplc="3DC64554">
      <w:start w:val="1"/>
      <w:numFmt w:val="bullet"/>
      <w:lvlText w:val=""/>
      <w:lvlJc w:val="left"/>
      <w:pPr>
        <w:ind w:left="4320" w:hanging="360"/>
      </w:pPr>
      <w:rPr>
        <w:rFonts w:ascii="Wingdings" w:hAnsi="Wingdings" w:hint="default"/>
      </w:rPr>
    </w:lvl>
    <w:lvl w:ilvl="6" w:tplc="1E4A3EF2">
      <w:start w:val="1"/>
      <w:numFmt w:val="bullet"/>
      <w:lvlText w:val=""/>
      <w:lvlJc w:val="left"/>
      <w:pPr>
        <w:ind w:left="5040" w:hanging="360"/>
      </w:pPr>
      <w:rPr>
        <w:rFonts w:ascii="Symbol" w:hAnsi="Symbol" w:hint="default"/>
      </w:rPr>
    </w:lvl>
    <w:lvl w:ilvl="7" w:tplc="50EA7742">
      <w:start w:val="1"/>
      <w:numFmt w:val="bullet"/>
      <w:lvlText w:val="o"/>
      <w:lvlJc w:val="left"/>
      <w:pPr>
        <w:ind w:left="5760" w:hanging="360"/>
      </w:pPr>
      <w:rPr>
        <w:rFonts w:ascii="Courier New" w:hAnsi="Courier New" w:hint="default"/>
      </w:rPr>
    </w:lvl>
    <w:lvl w:ilvl="8" w:tplc="C4EE87B4">
      <w:start w:val="1"/>
      <w:numFmt w:val="bullet"/>
      <w:lvlText w:val=""/>
      <w:lvlJc w:val="left"/>
      <w:pPr>
        <w:ind w:left="6480" w:hanging="360"/>
      </w:pPr>
      <w:rPr>
        <w:rFonts w:ascii="Wingdings" w:hAnsi="Wingdings" w:hint="default"/>
      </w:rPr>
    </w:lvl>
  </w:abstractNum>
  <w:num w:numId="1" w16cid:durableId="2126267870">
    <w:abstractNumId w:val="5"/>
  </w:num>
  <w:num w:numId="2" w16cid:durableId="1852060354">
    <w:abstractNumId w:val="0"/>
  </w:num>
  <w:num w:numId="3" w16cid:durableId="1652442353">
    <w:abstractNumId w:val="2"/>
  </w:num>
  <w:num w:numId="4" w16cid:durableId="894704065">
    <w:abstractNumId w:val="8"/>
  </w:num>
  <w:num w:numId="5" w16cid:durableId="1703169406">
    <w:abstractNumId w:val="6"/>
  </w:num>
  <w:num w:numId="6" w16cid:durableId="486433926">
    <w:abstractNumId w:val="7"/>
  </w:num>
  <w:num w:numId="7" w16cid:durableId="574971398">
    <w:abstractNumId w:val="3"/>
  </w:num>
  <w:num w:numId="8" w16cid:durableId="1954512890">
    <w:abstractNumId w:val="1"/>
  </w:num>
  <w:num w:numId="9" w16cid:durableId="1630280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A8D59C"/>
    <w:rsid w:val="00020D08"/>
    <w:rsid w:val="00051B5C"/>
    <w:rsid w:val="00076E7D"/>
    <w:rsid w:val="002A1794"/>
    <w:rsid w:val="002A6214"/>
    <w:rsid w:val="00364AEC"/>
    <w:rsid w:val="00393D8B"/>
    <w:rsid w:val="004441B0"/>
    <w:rsid w:val="0048197C"/>
    <w:rsid w:val="004B2998"/>
    <w:rsid w:val="00554555"/>
    <w:rsid w:val="006A456B"/>
    <w:rsid w:val="007153E4"/>
    <w:rsid w:val="007F7937"/>
    <w:rsid w:val="00836B2E"/>
    <w:rsid w:val="00946667"/>
    <w:rsid w:val="00973DDF"/>
    <w:rsid w:val="009916D8"/>
    <w:rsid w:val="00AB4590"/>
    <w:rsid w:val="00B24E8B"/>
    <w:rsid w:val="00BE465E"/>
    <w:rsid w:val="00C756BD"/>
    <w:rsid w:val="00D310C0"/>
    <w:rsid w:val="00D776AD"/>
    <w:rsid w:val="00E420B2"/>
    <w:rsid w:val="00E615B4"/>
    <w:rsid w:val="00EA5EA1"/>
    <w:rsid w:val="00F712D8"/>
    <w:rsid w:val="00FE773A"/>
    <w:rsid w:val="0103734A"/>
    <w:rsid w:val="014D2F96"/>
    <w:rsid w:val="01803519"/>
    <w:rsid w:val="01D12761"/>
    <w:rsid w:val="02083E43"/>
    <w:rsid w:val="021102DE"/>
    <w:rsid w:val="02552AD9"/>
    <w:rsid w:val="025C3072"/>
    <w:rsid w:val="02FD3847"/>
    <w:rsid w:val="031C057A"/>
    <w:rsid w:val="033D883C"/>
    <w:rsid w:val="0478E045"/>
    <w:rsid w:val="04D1FA57"/>
    <w:rsid w:val="058CCB9B"/>
    <w:rsid w:val="060D6A92"/>
    <w:rsid w:val="068FA5E8"/>
    <w:rsid w:val="06E52999"/>
    <w:rsid w:val="08B53557"/>
    <w:rsid w:val="090F5AD2"/>
    <w:rsid w:val="09243972"/>
    <w:rsid w:val="0A3A03D1"/>
    <w:rsid w:val="0B13759B"/>
    <w:rsid w:val="0B1D4620"/>
    <w:rsid w:val="0B58574B"/>
    <w:rsid w:val="0C108AF9"/>
    <w:rsid w:val="0C339C4C"/>
    <w:rsid w:val="0D6F7E1D"/>
    <w:rsid w:val="0DB0F335"/>
    <w:rsid w:val="0E6F9AAF"/>
    <w:rsid w:val="0F33ADE1"/>
    <w:rsid w:val="0FE2B74E"/>
    <w:rsid w:val="1001267F"/>
    <w:rsid w:val="10141E48"/>
    <w:rsid w:val="1048E94E"/>
    <w:rsid w:val="10E96A37"/>
    <w:rsid w:val="11086FF1"/>
    <w:rsid w:val="112F9748"/>
    <w:rsid w:val="11411ABF"/>
    <w:rsid w:val="1195B873"/>
    <w:rsid w:val="11A64BEF"/>
    <w:rsid w:val="1242EF40"/>
    <w:rsid w:val="12E2A8D3"/>
    <w:rsid w:val="1316537C"/>
    <w:rsid w:val="1375D9FD"/>
    <w:rsid w:val="14016A13"/>
    <w:rsid w:val="14B62871"/>
    <w:rsid w:val="153EF0AC"/>
    <w:rsid w:val="16D76B6C"/>
    <w:rsid w:val="170E5C5B"/>
    <w:rsid w:val="174444CE"/>
    <w:rsid w:val="182F8910"/>
    <w:rsid w:val="18924FCE"/>
    <w:rsid w:val="18D9DBB9"/>
    <w:rsid w:val="1A0E7B9C"/>
    <w:rsid w:val="1A15602A"/>
    <w:rsid w:val="1B3D4B6B"/>
    <w:rsid w:val="1B4528AF"/>
    <w:rsid w:val="1D5EFA49"/>
    <w:rsid w:val="1D95A50F"/>
    <w:rsid w:val="1DFE0E69"/>
    <w:rsid w:val="1EB98C55"/>
    <w:rsid w:val="1F14989B"/>
    <w:rsid w:val="1F6A44C8"/>
    <w:rsid w:val="201A243A"/>
    <w:rsid w:val="20321019"/>
    <w:rsid w:val="20555CB6"/>
    <w:rsid w:val="20A12164"/>
    <w:rsid w:val="20D375AE"/>
    <w:rsid w:val="211D1201"/>
    <w:rsid w:val="21656EB6"/>
    <w:rsid w:val="21B419CC"/>
    <w:rsid w:val="21C852E2"/>
    <w:rsid w:val="21E13659"/>
    <w:rsid w:val="226F460F"/>
    <w:rsid w:val="2270E99D"/>
    <w:rsid w:val="23C3877B"/>
    <w:rsid w:val="23DB8923"/>
    <w:rsid w:val="240C07F7"/>
    <w:rsid w:val="2470AAA2"/>
    <w:rsid w:val="24AAF0CE"/>
    <w:rsid w:val="25B802D6"/>
    <w:rsid w:val="25FA4312"/>
    <w:rsid w:val="2646C12F"/>
    <w:rsid w:val="26CC8BC0"/>
    <w:rsid w:val="26DC094B"/>
    <w:rsid w:val="275BDF8F"/>
    <w:rsid w:val="277B92B6"/>
    <w:rsid w:val="27E29190"/>
    <w:rsid w:val="28AAEF7E"/>
    <w:rsid w:val="29A2EF24"/>
    <w:rsid w:val="29A77477"/>
    <w:rsid w:val="2AC280A9"/>
    <w:rsid w:val="2AC625B8"/>
    <w:rsid w:val="2B4A81BE"/>
    <w:rsid w:val="2B7CC9AA"/>
    <w:rsid w:val="2B9FFCE3"/>
    <w:rsid w:val="2BFF40BB"/>
    <w:rsid w:val="2C0119D9"/>
    <w:rsid w:val="2C162855"/>
    <w:rsid w:val="2DFF136C"/>
    <w:rsid w:val="2EB43BC1"/>
    <w:rsid w:val="2EDEE9AD"/>
    <w:rsid w:val="2F1D2816"/>
    <w:rsid w:val="2F48FDAC"/>
    <w:rsid w:val="305A45A9"/>
    <w:rsid w:val="30736E06"/>
    <w:rsid w:val="311D33DD"/>
    <w:rsid w:val="31CBB690"/>
    <w:rsid w:val="31D694B9"/>
    <w:rsid w:val="31E66432"/>
    <w:rsid w:val="32DFC2EB"/>
    <w:rsid w:val="334D110D"/>
    <w:rsid w:val="3360F5F6"/>
    <w:rsid w:val="33690C36"/>
    <w:rsid w:val="3418FCF4"/>
    <w:rsid w:val="34DFE75E"/>
    <w:rsid w:val="35BD0A9B"/>
    <w:rsid w:val="365F655E"/>
    <w:rsid w:val="36A7BE81"/>
    <w:rsid w:val="36E2AF8A"/>
    <w:rsid w:val="3790C710"/>
    <w:rsid w:val="37FB35BF"/>
    <w:rsid w:val="387E7FEB"/>
    <w:rsid w:val="38FC98E3"/>
    <w:rsid w:val="39143746"/>
    <w:rsid w:val="39A8D59C"/>
    <w:rsid w:val="39F4393D"/>
    <w:rsid w:val="3A317F70"/>
    <w:rsid w:val="3AB007A7"/>
    <w:rsid w:val="3AD56991"/>
    <w:rsid w:val="3BE285C7"/>
    <w:rsid w:val="3C0AF0B2"/>
    <w:rsid w:val="3C43678F"/>
    <w:rsid w:val="3C4BBA72"/>
    <w:rsid w:val="3CA6F4AC"/>
    <w:rsid w:val="3CF8A136"/>
    <w:rsid w:val="3D53B67B"/>
    <w:rsid w:val="3E097F5F"/>
    <w:rsid w:val="3E0D0A53"/>
    <w:rsid w:val="3EABBEDD"/>
    <w:rsid w:val="3F7EF9DC"/>
    <w:rsid w:val="3FC312E4"/>
    <w:rsid w:val="3FED1F47"/>
    <w:rsid w:val="403E8777"/>
    <w:rsid w:val="4154CF35"/>
    <w:rsid w:val="4173A9F1"/>
    <w:rsid w:val="41C07C95"/>
    <w:rsid w:val="4202EEF7"/>
    <w:rsid w:val="42236118"/>
    <w:rsid w:val="426B5630"/>
    <w:rsid w:val="42785B9F"/>
    <w:rsid w:val="42878FAD"/>
    <w:rsid w:val="42C32E50"/>
    <w:rsid w:val="42F6F2A9"/>
    <w:rsid w:val="4307A65B"/>
    <w:rsid w:val="430BBB29"/>
    <w:rsid w:val="432741E9"/>
    <w:rsid w:val="43F3E046"/>
    <w:rsid w:val="4544F146"/>
    <w:rsid w:val="45B9C07E"/>
    <w:rsid w:val="45E664AE"/>
    <w:rsid w:val="4637B13D"/>
    <w:rsid w:val="46ADE97C"/>
    <w:rsid w:val="4719D626"/>
    <w:rsid w:val="47728A9B"/>
    <w:rsid w:val="47C54D75"/>
    <w:rsid w:val="47D8B7FF"/>
    <w:rsid w:val="47E475F0"/>
    <w:rsid w:val="482ACC89"/>
    <w:rsid w:val="49E569BD"/>
    <w:rsid w:val="4B0B0EAC"/>
    <w:rsid w:val="4B5CF370"/>
    <w:rsid w:val="4C25C0B9"/>
    <w:rsid w:val="4C290202"/>
    <w:rsid w:val="4C8DB6B0"/>
    <w:rsid w:val="4C98A1AF"/>
    <w:rsid w:val="4D02C93B"/>
    <w:rsid w:val="4D24F805"/>
    <w:rsid w:val="4DC4D263"/>
    <w:rsid w:val="4DFA8E44"/>
    <w:rsid w:val="4EE32868"/>
    <w:rsid w:val="4F60A2C4"/>
    <w:rsid w:val="4F81FE31"/>
    <w:rsid w:val="4F9466FD"/>
    <w:rsid w:val="4FB644DF"/>
    <w:rsid w:val="4FD04271"/>
    <w:rsid w:val="5057D80B"/>
    <w:rsid w:val="5130375E"/>
    <w:rsid w:val="5165F747"/>
    <w:rsid w:val="518FE559"/>
    <w:rsid w:val="520FE9F5"/>
    <w:rsid w:val="52356975"/>
    <w:rsid w:val="528712E7"/>
    <w:rsid w:val="52FCF834"/>
    <w:rsid w:val="53695F9F"/>
    <w:rsid w:val="53943989"/>
    <w:rsid w:val="53C41822"/>
    <w:rsid w:val="5460DDCA"/>
    <w:rsid w:val="546FEE60"/>
    <w:rsid w:val="54B1F0F2"/>
    <w:rsid w:val="55791B0A"/>
    <w:rsid w:val="55A58DDB"/>
    <w:rsid w:val="55D466FF"/>
    <w:rsid w:val="5678D39F"/>
    <w:rsid w:val="569FA617"/>
    <w:rsid w:val="57C1D1A3"/>
    <w:rsid w:val="5867AAAC"/>
    <w:rsid w:val="5880644B"/>
    <w:rsid w:val="58907BC5"/>
    <w:rsid w:val="5943B28B"/>
    <w:rsid w:val="59C0F3C1"/>
    <w:rsid w:val="5A2203C9"/>
    <w:rsid w:val="5A39886A"/>
    <w:rsid w:val="5A8D4F27"/>
    <w:rsid w:val="5B06129A"/>
    <w:rsid w:val="5B28FC61"/>
    <w:rsid w:val="5B9037D5"/>
    <w:rsid w:val="5B96AE5F"/>
    <w:rsid w:val="5BBF0A28"/>
    <w:rsid w:val="5C72EA05"/>
    <w:rsid w:val="5C7B9F8A"/>
    <w:rsid w:val="5D3B1BCF"/>
    <w:rsid w:val="5D5ACEF6"/>
    <w:rsid w:val="5DA5755E"/>
    <w:rsid w:val="5E0EBA66"/>
    <w:rsid w:val="5E5D85DD"/>
    <w:rsid w:val="5E60D472"/>
    <w:rsid w:val="5E62EACD"/>
    <w:rsid w:val="5EB2A582"/>
    <w:rsid w:val="5EC432BA"/>
    <w:rsid w:val="5EF69F57"/>
    <w:rsid w:val="5FAA8AC7"/>
    <w:rsid w:val="6036DA44"/>
    <w:rsid w:val="60927B4B"/>
    <w:rsid w:val="6110264C"/>
    <w:rsid w:val="619F1747"/>
    <w:rsid w:val="61AF90A4"/>
    <w:rsid w:val="61EA4644"/>
    <w:rsid w:val="61F6CE39"/>
    <w:rsid w:val="620E8CF2"/>
    <w:rsid w:val="625912E8"/>
    <w:rsid w:val="625CD132"/>
    <w:rsid w:val="62E3F74D"/>
    <w:rsid w:val="62EA190F"/>
    <w:rsid w:val="631B0984"/>
    <w:rsid w:val="632E3003"/>
    <w:rsid w:val="638616A5"/>
    <w:rsid w:val="63B19B98"/>
    <w:rsid w:val="63CA1C0D"/>
    <w:rsid w:val="63F8A193"/>
    <w:rsid w:val="65462DB4"/>
    <w:rsid w:val="65DCA98D"/>
    <w:rsid w:val="668301C7"/>
    <w:rsid w:val="66E121E2"/>
    <w:rsid w:val="66F90A31"/>
    <w:rsid w:val="67BD8A32"/>
    <w:rsid w:val="685987C8"/>
    <w:rsid w:val="68D5A5A4"/>
    <w:rsid w:val="6926D9AE"/>
    <w:rsid w:val="69EE2D3F"/>
    <w:rsid w:val="6B7AEB6E"/>
    <w:rsid w:val="6C14953B"/>
    <w:rsid w:val="6D2CF8EB"/>
    <w:rsid w:val="6E2CCBB6"/>
    <w:rsid w:val="6E34E1F6"/>
    <w:rsid w:val="6ED50D71"/>
    <w:rsid w:val="6F111851"/>
    <w:rsid w:val="6F2509D1"/>
    <w:rsid w:val="6FC89C17"/>
    <w:rsid w:val="6FDF2B5D"/>
    <w:rsid w:val="704B7150"/>
    <w:rsid w:val="714B0580"/>
    <w:rsid w:val="71520B96"/>
    <w:rsid w:val="725041E5"/>
    <w:rsid w:val="7268C614"/>
    <w:rsid w:val="72E533A4"/>
    <w:rsid w:val="72F422EA"/>
    <w:rsid w:val="7326A630"/>
    <w:rsid w:val="735DDE16"/>
    <w:rsid w:val="73C2F80B"/>
    <w:rsid w:val="7416B2E3"/>
    <w:rsid w:val="742292CA"/>
    <w:rsid w:val="748FF34B"/>
    <w:rsid w:val="75B28344"/>
    <w:rsid w:val="76D0A02E"/>
    <w:rsid w:val="79465563"/>
    <w:rsid w:val="7983ABED"/>
    <w:rsid w:val="79A059E6"/>
    <w:rsid w:val="7B10DE64"/>
    <w:rsid w:val="7B910F38"/>
    <w:rsid w:val="7BB9EFF2"/>
    <w:rsid w:val="7BEDFF94"/>
    <w:rsid w:val="7C21C4C8"/>
    <w:rsid w:val="7D1B4937"/>
    <w:rsid w:val="7FB987AC"/>
    <w:rsid w:val="7FDDCE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8D59C"/>
  <w15:chartTrackingRefBased/>
  <w15:docId w15:val="{FF19E849-AEB2-4B3B-B8B9-6C37C31B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Revision">
    <w:name w:val="Revision"/>
    <w:hidden/>
    <w:uiPriority w:val="99"/>
    <w:semiHidden/>
    <w:rsid w:val="00E420B2"/>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nc-leademployertrust.nhs.uk/_files/ugd/d5a70e_602e39e2a8004f98a62e97f743bc50db.pdf" TargetMode="External"/><Relationship Id="rId18" Type="http://schemas.openxmlformats.org/officeDocument/2006/relationships/hyperlink" Target="https://gbr01.safelinks.protection.outlook.com/?url=https%3A%2F%2Fwww.gov.uk%2Fapply-national-insurance-number&amp;data=05%7C01%7Cdonna.gould2%40nhs.net%7Ccd931cc8ea9d46ea51a808dae83d6a1c%7C37c354b285b047f5b22207b48d774ee3%7C0%7C1%7C638077647726567384%7CUnknown%7CTWFpbGZsb3d8eyJWIjoiMC4wLjAwMDAiLCJQIjoiV2luMzIiLCJBTiI6Ik1haWwiLCJXVCI6Mn0%3D%7C3000%7C%7C%7C&amp;sdata=Jt%2BI%2FwFhkWx%2Ba5fcqWshvhoNrDPGyhrr%2FTxZ%2FPzqYwo%3D&amp;reserved=0" TargetMode="External"/><Relationship Id="rId26" Type="http://schemas.openxmlformats.org/officeDocument/2006/relationships/hyperlink" Target="https://gbr01.safelinks.protection.outlook.com/?url=http%3A%2F%2Fwww.nhsbsa.nhs.uk%2FPensions%2F4192.aspx&amp;data=05%7C01%7Cdonna.gould2%40nhs.net%7Ccd931cc8ea9d46ea51a808dae83d6a1c%7C37c354b285b047f5b22207b48d774ee3%7C0%7C1%7C638077647726879867%7CUnknown%7CTWFpbGZsb3d8eyJWIjoiMC4wLjAwMDAiLCJQIjoiV2luMzIiLCJBTiI6Ik1haWwiLCJXVCI6Mn0%3D%7C3000%7C%7C%7C&amp;sdata=velHJV2LrTxB5d28HR%2BIJA38cPRM24jHft2gW8IEjjk%3D&amp;reserved=0" TargetMode="External"/><Relationship Id="rId39" Type="http://schemas.openxmlformats.org/officeDocument/2006/relationships/hyperlink" Target="https://gbr01.safelinks.protection.outlook.com/?url=https%3A%2F%2Fwww.nhsfleetsolutions.co.uk%2F&amp;data=05%7C01%7Cdonna.gould2%40nhs.net%7Ccd931cc8ea9d46ea51a808dae83d6a1c%7C37c354b285b047f5b22207b48d774ee3%7C0%7C1%7C638077647726879867%7CUnknown%7CTWFpbGZsb3d8eyJWIjoiMC4wLjAwMDAiLCJQIjoiV2luMzIiLCJBTiI6Ik1haWwiLCJXVCI6Mn0%3D%7C3000%7C%7C%7C&amp;sdata=rmlaXRdZr2H5m40uQ8VDf2Mm%2BgBi9fEsO2JK7WvsYmg%3D&amp;reserved=0" TargetMode="External"/><Relationship Id="rId21" Type="http://schemas.openxmlformats.org/officeDocument/2006/relationships/hyperlink" Target="https://gbr01.safelinks.protection.outlook.com/?url=https%3A%2F%2Fwww.gov.uk%2Fapply-national-insurance-number&amp;data=05%7C01%7Cdonna.gould2%40nhs.net%7Ccd931cc8ea9d46ea51a808dae83d6a1c%7C37c354b285b047f5b22207b48d774ee3%7C0%7C1%7C638077647726567384%7CUnknown%7CTWFpbGZsb3d8eyJWIjoiMC4wLjAwMDAiLCJQIjoiV2luMzIiLCJBTiI6Ik1haWwiLCJXVCI6Mn0%3D%7C3000%7C%7C%7C&amp;sdata=Jt%2BI%2FwFhkWx%2Ba5fcqWshvhoNrDPGyhrr%2FTxZ%2FPzqYwo%3D&amp;reserved=0" TargetMode="External"/><Relationship Id="rId34" Type="http://schemas.openxmlformats.org/officeDocument/2006/relationships/hyperlink" Target="https://www.nenc-leademployertrust.nhs.uk/payroll" TargetMode="External"/><Relationship Id="rId42" Type="http://schemas.openxmlformats.org/officeDocument/2006/relationships/hyperlink" Target="https://www.nenc-leademployertrust.nhs.uk/regional-bank" TargetMode="External"/><Relationship Id="rId47" Type="http://schemas.openxmlformats.org/officeDocument/2006/relationships/hyperlink" Target="mailto:england.letmedicine@nhs.net" TargetMode="External"/><Relationship Id="rId50" Type="http://schemas.openxmlformats.org/officeDocument/2006/relationships/hyperlink" Target="mailto:england.letsurgeryfamily@nhs.net"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gbr01.safelinks.protection.outlook.com/?url=https%3A%2F%2Fwww.gov.uk%2Fapply-national-insurance-number&amp;data=05%7C01%7Cdonna.gould2%40nhs.net%7Ccd931cc8ea9d46ea51a808dae83d6a1c%7C37c354b285b047f5b22207b48d774ee3%7C0%7C1%7C638077647726567384%7CUnknown%7CTWFpbGZsb3d8eyJWIjoiMC4wLjAwMDAiLCJQIjoiV2luMzIiLCJBTiI6Ik1haWwiLCJXVCI6Mn0%3D%7C3000%7C%7C%7C&amp;sdata=Jt%2BI%2FwFhkWx%2Ba5fcqWshvhoNrDPGyhrr%2FTxZ%2FPzqYwo%3D&amp;reserved=0" TargetMode="External"/><Relationship Id="rId29" Type="http://schemas.openxmlformats.org/officeDocument/2006/relationships/hyperlink" Target="https://gbr01.safelinks.protection.outlook.com/?url=https%3A%2F%2Flet.easy.giltbyte.com%2F&amp;data=05%7C01%7Cdonna.gould2%40nhs.net%7Ccd931cc8ea9d46ea51a808dae83d6a1c%7C37c354b285b047f5b22207b48d774ee3%7C0%7C1%7C638077647726879867%7CUnknown%7CTWFpbGZsb3d8eyJWIjoiMC4wLjAwMDAiLCJQIjoiV2luMzIiLCJBTiI6Ik1haWwiLCJXVCI6Mn0%3D%7C3000%7C%7C%7C&amp;sdata=Rr3zU1ydUMe%2FNeXZR1T0cGTZNL6MngUvMYWz5Ro9OJM%3D&amp;reserved=0" TargetMode="External"/><Relationship Id="rId11" Type="http://schemas.openxmlformats.org/officeDocument/2006/relationships/hyperlink" Target="https://gbr01.safelinks.protection.outlook.com/?url=https%3A%2F%2Fmy.esr.nhs.uk%2F&amp;data=05%7C01%7Cdonna.gould2%40nhs.net%7Ccd931cc8ea9d46ea51a808dae83d6a1c%7C37c354b285b047f5b22207b48d774ee3%7C0%7C1%7C638077647726411149%7CUnknown%7CTWFpbGZsb3d8eyJWIjoiMC4wLjAwMDAiLCJQIjoiV2luMzIiLCJBTiI6Ik1haWwiLCJXVCI6Mn0%3D%7C3000%7C%7C%7C&amp;sdata=uak9v3keuRczsd7Wnqe7lV6HRyMxEyk5LowqxbhhH%2B0%3D&amp;reserved=0" TargetMode="External"/><Relationship Id="rId24" Type="http://schemas.openxmlformats.org/officeDocument/2006/relationships/hyperlink" Target="https://gbr01.safelinks.protection.outlook.com/?url=https%3A%2F%2Fwww.nhsbsa.nhs.uk%2Fmember-hub%2Fjoining-scheme&amp;data=05%7C01%7Cdonna.gould2%40nhs.net%7Ccd931cc8ea9d46ea51a808dae83d6a1c%7C37c354b285b047f5b22207b48d774ee3%7C0%7C1%7C638077647726723631%7CUnknown%7CTWFpbGZsb3d8eyJWIjoiMC4wLjAwMDAiLCJQIjoiV2luMzIiLCJBTiI6Ik1haWwiLCJXVCI6Mn0%3D%7C3000%7C%7C%7C&amp;sdata=nNPICvYRK1j5vT7FFpn3Kypb7Rmm06mC2cQP3WT%2BBFw%3D&amp;reserved=0" TargetMode="External"/><Relationship Id="rId32" Type="http://schemas.openxmlformats.org/officeDocument/2006/relationships/hyperlink" Target="https://www.nenc-leademployertrust.nhs.uk/_files/ugd/18e1e3_edb79854e8bf4f4db82345bf75e1116d.pdf" TargetMode="External"/><Relationship Id="rId37" Type="http://schemas.openxmlformats.org/officeDocument/2006/relationships/hyperlink" Target="https://gbr01.safelinks.protection.outlook.com/?url=https%3A%2F%2Fwww.homeelectronicsolutions.co.uk%2F&amp;data=05%7C01%7Cdonna.gould2%40nhs.net%7Ccd931cc8ea9d46ea51a808dae83d6a1c%7C37c354b285b047f5b22207b48d774ee3%7C0%7C1%7C638077647726879867%7CUnknown%7CTWFpbGZsb3d8eyJWIjoiMC4wLjAwMDAiLCJQIjoiV2luMzIiLCJBTiI6Ik1haWwiLCJXVCI6Mn0%3D%7C3000%7C%7C%7C&amp;sdata=uq1nOfpVDGW8SdTmMio2GjUDhLOSGSiuIY%2Bq2u2xKUI%3D&amp;reserved=0" TargetMode="External"/><Relationship Id="rId40" Type="http://schemas.openxmlformats.org/officeDocument/2006/relationships/hyperlink" Target="https://gbr01.safelinks.protection.outlook.com/?url=https%3A%2F%2Fwww.nhsfleetsolutions.co.uk%2F&amp;data=05%7C01%7Cdonna.gould2%40nhs.net%7Ccd931cc8ea9d46ea51a808dae83d6a1c%7C37c354b285b047f5b22207b48d774ee3%7C0%7C1%7C638077647726879867%7CUnknown%7CTWFpbGZsb3d8eyJWIjoiMC4wLjAwMDAiLCJQIjoiV2luMzIiLCJBTiI6Ik1haWwiLCJXVCI6Mn0%3D%7C3000%7C%7C%7C&amp;sdata=rmlaXRdZr2H5m40uQ8VDf2Mm%2BgBi9fEsO2JK7WvsYmg%3D&amp;reserved=0" TargetMode="External"/><Relationship Id="rId45" Type="http://schemas.openxmlformats.org/officeDocument/2006/relationships/hyperlink" Target="mailto:England.letexpenses.ne@nhs.net" TargetMode="External"/><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s://www.nenc-leademployertrust.nhs.uk/about" TargetMode="External"/><Relationship Id="rId19" Type="http://schemas.openxmlformats.org/officeDocument/2006/relationships/hyperlink" Target="https://gbr01.safelinks.protection.outlook.com/?url=https%3A%2F%2Fwww.gov.uk%2Fapply-national-insurance-number&amp;data=05%7C01%7Cdonna.gould2%40nhs.net%7Ccd931cc8ea9d46ea51a808dae83d6a1c%7C37c354b285b047f5b22207b48d774ee3%7C0%7C1%7C638077647726567384%7CUnknown%7CTWFpbGZsb3d8eyJWIjoiMC4wLjAwMDAiLCJQIjoiV2luMzIiLCJBTiI6Ik1haWwiLCJXVCI6Mn0%3D%7C3000%7C%7C%7C&amp;sdata=Jt%2BI%2FwFhkWx%2Ba5fcqWshvhoNrDPGyhrr%2FTxZ%2FPzqYwo%3D&amp;reserved=0" TargetMode="External"/><Relationship Id="rId31" Type="http://schemas.openxmlformats.org/officeDocument/2006/relationships/hyperlink" Target="mailto:england.letexpenses.ne@nhs.net" TargetMode="External"/><Relationship Id="rId44" Type="http://schemas.openxmlformats.org/officeDocument/2006/relationships/hyperlink" Target="mailto:England.letpayroll@nhs.net"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gbr01.safelinks.protection.outlook.com/?url=https%3A%2F%2Fwww.gov.uk%2Fapply-national-insurance-number&amp;data=05%7C01%7Cdonna.gould2%40nhs.net%7Ccd931cc8ea9d46ea51a808dae83d6a1c%7C37c354b285b047f5b22207b48d774ee3%7C0%7C1%7C638077647726567384%7CUnknown%7CTWFpbGZsb3d8eyJWIjoiMC4wLjAwMDAiLCJQIjoiV2luMzIiLCJBTiI6Ik1haWwiLCJXVCI6Mn0%3D%7C3000%7C%7C%7C&amp;sdata=Jt%2BI%2FwFhkWx%2Ba5fcqWshvhoNrDPGyhrr%2FTxZ%2FPzqYwo%3D&amp;reserved=0" TargetMode="External"/><Relationship Id="rId22" Type="http://schemas.openxmlformats.org/officeDocument/2006/relationships/hyperlink" Target="https://gbr01.safelinks.protection.outlook.com/?url=https%3A%2F%2Fwww.nhsbsa.nhs.uk%2Fmember-hub%2Fjoining-scheme&amp;data=05%7C01%7Cdonna.gould2%40nhs.net%7Ccd931cc8ea9d46ea51a808dae83d6a1c%7C37c354b285b047f5b22207b48d774ee3%7C0%7C1%7C638077647726723631%7CUnknown%7CTWFpbGZsb3d8eyJWIjoiMC4wLjAwMDAiLCJQIjoiV2luMzIiLCJBTiI6Ik1haWwiLCJXVCI6Mn0%3D%7C3000%7C%7C%7C&amp;sdata=nNPICvYRK1j5vT7FFpn3Kypb7Rmm06mC2cQP3WT%2BBFw%3D&amp;reserved=0" TargetMode="External"/><Relationship Id="rId27" Type="http://schemas.openxmlformats.org/officeDocument/2006/relationships/hyperlink" Target="https://gbr01.safelinks.protection.outlook.com/?url=http%3A%2F%2Fwww.nhsbsa.nhs.uk%2FPensions%2F4192.aspx&amp;data=05%7C01%7Cdonna.gould2%40nhs.net%7Ccd931cc8ea9d46ea51a808dae83d6a1c%7C37c354b285b047f5b22207b48d774ee3%7C0%7C1%7C638077647726879867%7CUnknown%7CTWFpbGZsb3d8eyJWIjoiMC4wLjAwMDAiLCJQIjoiV2luMzIiLCJBTiI6Ik1haWwiLCJXVCI6Mn0%3D%7C3000%7C%7C%7C&amp;sdata=velHJV2LrTxB5d28HR%2BIJA38cPRM24jHft2gW8IEjjk%3D&amp;reserved=0" TargetMode="External"/><Relationship Id="rId30" Type="http://schemas.openxmlformats.org/officeDocument/2006/relationships/hyperlink" Target="https://www.nenc-leademployertrust.nhs.uk/_files/ugd/d5a70e_0cd84636972441fd8d628c8dcdf3c117.pdf" TargetMode="External"/><Relationship Id="rId35" Type="http://schemas.openxmlformats.org/officeDocument/2006/relationships/hyperlink" Target="mailto:england.traineerevalidation.ne@nhs.net" TargetMode="External"/><Relationship Id="rId43" Type="http://schemas.openxmlformats.org/officeDocument/2006/relationships/hyperlink" Target="mailto:england.lethelpdesk.ne@nhs.net" TargetMode="External"/><Relationship Id="rId48" Type="http://schemas.openxmlformats.org/officeDocument/2006/relationships/hyperlink" Target="mailto:england.letfoundationog@nhs.net" TargetMode="External"/><Relationship Id="rId8" Type="http://schemas.openxmlformats.org/officeDocument/2006/relationships/image" Target="media/image1.png"/><Relationship Id="rId51" Type="http://schemas.openxmlformats.org/officeDocument/2006/relationships/image" Target="media/image3.png"/><Relationship Id="rId3" Type="http://schemas.openxmlformats.org/officeDocument/2006/relationships/customXml" Target="../customXml/item3.xml"/><Relationship Id="rId12" Type="http://schemas.openxmlformats.org/officeDocument/2006/relationships/hyperlink" Target="https://www.nenc-leademployertrust.nhs.uk/policies" TargetMode="External"/><Relationship Id="rId17" Type="http://schemas.openxmlformats.org/officeDocument/2006/relationships/hyperlink" Target="https://gbr01.safelinks.protection.outlook.com/?url=https%3A%2F%2Fwww.gov.uk%2Fapply-national-insurance-number&amp;data=05%7C01%7Cdonna.gould2%40nhs.net%7Ccd931cc8ea9d46ea51a808dae83d6a1c%7C37c354b285b047f5b22207b48d774ee3%7C0%7C1%7C638077647726567384%7CUnknown%7CTWFpbGZsb3d8eyJWIjoiMC4wLjAwMDAiLCJQIjoiV2luMzIiLCJBTiI6Ik1haWwiLCJXVCI6Mn0%3D%7C3000%7C%7C%7C&amp;sdata=Jt%2BI%2FwFhkWx%2Ba5fcqWshvhoNrDPGyhrr%2FTxZ%2FPzqYwo%3D&amp;reserved=0" TargetMode="External"/><Relationship Id="rId25" Type="http://schemas.openxmlformats.org/officeDocument/2006/relationships/hyperlink" Target="https://gbr01.safelinks.protection.outlook.com/?url=http%3A%2F%2Fwww.nhsbsa.nhs.uk%2FPensions%2F4192.aspx&amp;data=05%7C01%7Cdonna.gould2%40nhs.net%7Ccd931cc8ea9d46ea51a808dae83d6a1c%7C37c354b285b047f5b22207b48d774ee3%7C0%7C1%7C638077647726879867%7CUnknown%7CTWFpbGZsb3d8eyJWIjoiMC4wLjAwMDAiLCJQIjoiV2luMzIiLCJBTiI6Ik1haWwiLCJXVCI6Mn0%3D%7C3000%7C%7C%7C&amp;sdata=velHJV2LrTxB5d28HR%2BIJA38cPRM24jHft2gW8IEjjk%3D&amp;reserved=0" TargetMode="External"/><Relationship Id="rId33" Type="http://schemas.openxmlformats.org/officeDocument/2006/relationships/hyperlink" Target="mailto:england.letexpenses.ne@nhs.net" TargetMode="External"/><Relationship Id="rId38" Type="http://schemas.openxmlformats.org/officeDocument/2006/relationships/hyperlink" Target="https://gbr01.safelinks.protection.outlook.com/?url=https%3A%2F%2Fwww.nhsfleetsolutions.co.uk%2F&amp;data=05%7C01%7Cdonna.gould2%40nhs.net%7Ccd931cc8ea9d46ea51a808dae83d6a1c%7C37c354b285b047f5b22207b48d774ee3%7C0%7C1%7C638077647726879867%7CUnknown%7CTWFpbGZsb3d8eyJWIjoiMC4wLjAwMDAiLCJQIjoiV2luMzIiLCJBTiI6Ik1haWwiLCJXVCI6Mn0%3D%7C3000%7C%7C%7C&amp;sdata=rmlaXRdZr2H5m40uQ8VDf2Mm%2BgBi9fEsO2JK7WvsYmg%3D&amp;reserved=0" TargetMode="External"/><Relationship Id="rId46" Type="http://schemas.openxmlformats.org/officeDocument/2006/relationships/hyperlink" Target="mailto:england.letelearning@nhs.net" TargetMode="External"/><Relationship Id="rId20" Type="http://schemas.openxmlformats.org/officeDocument/2006/relationships/hyperlink" Target="https://gbr01.safelinks.protection.outlook.com/?url=https%3A%2F%2Fwww.gov.uk%2Fapply-national-insurance-number&amp;data=05%7C01%7Cdonna.gould2%40nhs.net%7Ccd931cc8ea9d46ea51a808dae83d6a1c%7C37c354b285b047f5b22207b48d774ee3%7C0%7C1%7C638077647726567384%7CUnknown%7CTWFpbGZsb3d8eyJWIjoiMC4wLjAwMDAiLCJQIjoiV2luMzIiLCJBTiI6Ik1haWwiLCJXVCI6Mn0%3D%7C3000%7C%7C%7C&amp;sdata=Jt%2BI%2FwFhkWx%2Ba5fcqWshvhoNrDPGyhrr%2FTxZ%2FPzqYwo%3D&amp;reserved=0" TargetMode="External"/><Relationship Id="rId41" Type="http://schemas.openxmlformats.org/officeDocument/2006/relationships/hyperlink" Target="https://gbr01.safelinks.protection.outlook.com/?url=https%3A%2F%2Fwww.nhsfleetsolutions.co.uk%2F&amp;data=05%7C01%7Cdonna.gould2%40nhs.net%7Ccd931cc8ea9d46ea51a808dae83d6a1c%7C37c354b285b047f5b22207b48d774ee3%7C0%7C1%7C638077647726879867%7CUnknown%7CTWFpbGZsb3d8eyJWIjoiMC4wLjAwMDAiLCJQIjoiV2luMzIiLCJBTiI6Ik1haWwiLCJXVCI6Mn0%3D%7C3000%7C%7C%7C&amp;sdata=rmlaXRdZr2H5m40uQ8VDf2Mm%2BgBi9fEsO2JK7WvsYmg%3D&amp;reserved=0" TargetMode="External"/><Relationship Id="rId54"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gbr01.safelinks.protection.outlook.com/?url=https%3A%2F%2Fwww.gov.uk%2Fapply-national-insurance-number&amp;data=05%7C01%7Cdonna.gould2%40nhs.net%7Ccd931cc8ea9d46ea51a808dae83d6a1c%7C37c354b285b047f5b22207b48d774ee3%7C0%7C1%7C638077647726567384%7CUnknown%7CTWFpbGZsb3d8eyJWIjoiMC4wLjAwMDAiLCJQIjoiV2luMzIiLCJBTiI6Ik1haWwiLCJXVCI6Mn0%3D%7C3000%7C%7C%7C&amp;sdata=Jt%2BI%2FwFhkWx%2Ba5fcqWshvhoNrDPGyhrr%2FTxZ%2FPzqYwo%3D&amp;reserved=0" TargetMode="External"/><Relationship Id="rId23" Type="http://schemas.openxmlformats.org/officeDocument/2006/relationships/hyperlink" Target="https://gbr01.safelinks.protection.outlook.com/?url=https%3A%2F%2Fwww.nhsbsa.nhs.uk%2Fmember-hub%2Fjoining-scheme&amp;data=05%7C01%7Cdonna.gould2%40nhs.net%7Ccd931cc8ea9d46ea51a808dae83d6a1c%7C37c354b285b047f5b22207b48d774ee3%7C0%7C1%7C638077647726723631%7CUnknown%7CTWFpbGZsb3d8eyJWIjoiMC4wLjAwMDAiLCJQIjoiV2luMzIiLCJBTiI6Ik1haWwiLCJXVCI6Mn0%3D%7C3000%7C%7C%7C&amp;sdata=nNPICvYRK1j5vT7FFpn3Kypb7Rmm06mC2cQP3WT%2BBFw%3D&amp;reserved=0" TargetMode="External"/><Relationship Id="rId28" Type="http://schemas.openxmlformats.org/officeDocument/2006/relationships/hyperlink" Target="https://gbr01.safelinks.protection.outlook.com/?url=https%3A%2F%2Fwagestream.com%2Fen%2Fapp-download&amp;data=05%7C02%7Cdonna.gould2%40nhs.net%7C84c27d8fd2a4492da59d08dc81666c6a%7C37c354b285b047f5b22207b48d774ee3%7C0%7C0%7C638527524119898186%7CUnknown%7CTWFpbGZsb3d8eyJWIjoiMC4wLjAwMDAiLCJQIjoiV2luMzIiLCJBTiI6Ik1haWwiLCJXVCI6Mn0%3D%7C0%7C%7C%7C&amp;sdata=my8i1cfDICIO72ff99FEVmDw85OqqFdn76adb224JOk%3D&amp;reserved=0" TargetMode="External"/><Relationship Id="rId36" Type="http://schemas.openxmlformats.org/officeDocument/2006/relationships/hyperlink" Target="https://gbr01.safelinks.protection.outlook.com/?url=https%3A%2F%2Fwww.homeelectronicsolutions.co.uk%2F&amp;data=05%7C01%7Cdonna.gould2%40nhs.net%7Ccd931cc8ea9d46ea51a808dae83d6a1c%7C37c354b285b047f5b22207b48d774ee3%7C0%7C1%7C638077647726879867%7CUnknown%7CTWFpbGZsb3d8eyJWIjoiMC4wLjAwMDAiLCJQIjoiV2luMzIiLCJBTiI6Ik1haWwiLCJXVCI6Mn0%3D%7C3000%7C%7C%7C&amp;sdata=uq1nOfpVDGW8SdTmMio2GjUDhLOSGSiuIY%2Bq2u2xKUI%3D&amp;reserved=0" TargetMode="External"/><Relationship Id="rId49" Type="http://schemas.openxmlformats.org/officeDocument/2006/relationships/hyperlink" Target="mailto:england.letgpacademic@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3df05c99-492f-45c1-9071-9b56d96d89db" xsi:nil="true"/>
    <TaxCatchAll xmlns="3df05c99-492f-45c1-9071-9b56d96d89db" xsi:nil="true"/>
    <_ip_UnifiedCompliancePolicyProperties xmlns="3df05c99-492f-45c1-9071-9b56d96d89db" xsi:nil="true"/>
    <lcf76f155ced4ddcb4097134ff3c332f xmlns="d68df70e-aacc-4426-9590-dc4511c9fe0b">
      <Terms xmlns="http://schemas.microsoft.com/office/infopath/2007/PartnerControls"/>
    </lcf76f155ced4ddcb4097134ff3c332f>
    <Trainee xmlns="d68df70e-aacc-4426-9590-dc4511c9fe0b">
      <UserInfo>
        <DisplayName/>
        <AccountId xsi:nil="true"/>
        <AccountType/>
      </UserInfo>
    </Trainee>
    <SharedWithUsers xmlns="3df05c99-492f-45c1-9071-9b56d96d89db">
      <UserInfo>
        <DisplayName>SharingLinks.06640ca6-1f21-4db2-ac08-c6489677960b.Flexible.89ca6298-a9f5-4cb0-b213-f8dd379433ab</DisplayName>
        <AccountId>34</AccountId>
        <AccountType/>
      </UserInfo>
      <UserInfo>
        <DisplayName>COLLINS, Christian (NHS ENGLAND - T1510)</DisplayName>
        <AccountId>726</AccountId>
        <AccountType/>
      </UserInfo>
      <UserInfo>
        <DisplayName>SAMS, Laura (NHS ENGLAND - T1510)</DisplayName>
        <AccountId>676</AccountId>
        <AccountType/>
      </UserInfo>
    </SharedWithUsers>
    <_Flow_SignoffStatus xmlns="d68df70e-aacc-4426-9590-dc4511c9fe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EBEC203A226542BFD790C61377C3A4" ma:contentTypeVersion="21" ma:contentTypeDescription="Create a new document." ma:contentTypeScope="" ma:versionID="620b56c0088f6bc5d51d5000877795b8">
  <xsd:schema xmlns:xsd="http://www.w3.org/2001/XMLSchema" xmlns:xs="http://www.w3.org/2001/XMLSchema" xmlns:p="http://schemas.microsoft.com/office/2006/metadata/properties" xmlns:ns2="d68df70e-aacc-4426-9590-dc4511c9fe0b" xmlns:ns3="3df05c99-492f-45c1-9071-9b56d96d89db" targetNamespace="http://schemas.microsoft.com/office/2006/metadata/properties" ma:root="true" ma:fieldsID="075922a1ee284bf607d84908109bd72b" ns2:_="" ns3:_="">
    <xsd:import namespace="d68df70e-aacc-4426-9590-dc4511c9fe0b"/>
    <xsd:import namespace="3df05c99-492f-45c1-9071-9b56d96d89db"/>
    <xsd:element name="properties">
      <xsd:complexType>
        <xsd:sequence>
          <xsd:element name="documentManagement">
            <xsd:complexType>
              <xsd:all>
                <xsd:element ref="ns2:Trainee" minOccurs="0"/>
                <xsd:element ref="ns2:_Flow_SignoffStatus"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_ip_UnifiedCompliancePolicyProperties" minOccurs="0"/>
                <xsd:element ref="ns3:_ip_UnifiedCompliancePolicyUIActio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df70e-aacc-4426-9590-dc4511c9fe0b" elementFormDefault="qualified">
    <xsd:import namespace="http://schemas.microsoft.com/office/2006/documentManagement/types"/>
    <xsd:import namespace="http://schemas.microsoft.com/office/infopath/2007/PartnerControls"/>
    <xsd:element name="Trainee" ma:index="4" nillable="true" ma:displayName="Trainee" ma:list="UserInfo" ma:SharePointGroup="0" ma:internalName="Traine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5" nillable="true" ma:displayName="Sign-off status" ma:internalName="Sign_x002d_off_x0020_status" ma:readOnly="false">
      <xsd:simpleType>
        <xsd:restriction base="dms:Text"/>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f05c99-492f-45c1-9071-9b56d96d89d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52a9a37-23e5-4e1e-8ed4-f29054712559}" ma:internalName="TaxCatchAll" ma:showField="CatchAllData" ma:web="3df05c99-492f-45c1-9071-9b56d96d89d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3" nillable="true" ma:displayName="Unified Compliance Policy Properties" ma:internalName="_ip_UnifiedCompliancePolicyProperties" ma:readOnly="false">
      <xsd:simpleType>
        <xsd:restriction base="dms:Note"/>
      </xsd:simpleType>
    </xsd:element>
    <xsd:element name="_ip_UnifiedCompliancePolicyUIAction" ma:index="24"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68B70C-1E80-48FB-9F1E-E32CA275D036}">
  <ds:schemaRefs>
    <ds:schemaRef ds:uri="http://schemas.microsoft.com/office/2006/metadata/properties"/>
    <ds:schemaRef ds:uri="http://schemas.microsoft.com/office/infopath/2007/PartnerControls"/>
    <ds:schemaRef ds:uri="3df05c99-492f-45c1-9071-9b56d96d89db"/>
    <ds:schemaRef ds:uri="d68df70e-aacc-4426-9590-dc4511c9fe0b"/>
  </ds:schemaRefs>
</ds:datastoreItem>
</file>

<file path=customXml/itemProps2.xml><?xml version="1.0" encoding="utf-8"?>
<ds:datastoreItem xmlns:ds="http://schemas.openxmlformats.org/officeDocument/2006/customXml" ds:itemID="{F4415BDA-75D4-4913-A3A4-1DC3D16D0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df70e-aacc-4426-9590-dc4511c9fe0b"/>
    <ds:schemaRef ds:uri="3df05c99-492f-45c1-9071-9b56d96d8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8B28E6-2E25-4F20-8035-482BDB51E06A}">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3041</Words>
  <Characters>17338</Characters>
  <Application>Microsoft Office Word</Application>
  <DocSecurity>4</DocSecurity>
  <Lines>144</Lines>
  <Paragraphs>40</Paragraphs>
  <ScaleCrop>false</ScaleCrop>
  <Company/>
  <LinksUpToDate>false</LinksUpToDate>
  <CharactersWithSpaces>20339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Gould</dc:creator>
  <cp:keywords/>
  <dc:description/>
  <cp:lastModifiedBy>SAMS, Laura (NHS ENGLAND - T1510)</cp:lastModifiedBy>
  <cp:revision>6</cp:revision>
  <dcterms:created xsi:type="dcterms:W3CDTF">2024-07-29T20:57:00Z</dcterms:created>
  <dcterms:modified xsi:type="dcterms:W3CDTF">2024-09-17T09:39:00Z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0x010100B6EBEC203A226542BFD790C61377C3A4</vt:lpwstr>
  </property>
  <property fmtid="{D5CDD505-2E9C-101B-9397-08002B2CF9AE}" pid="3" name="MediaServiceImageTags">
    <vt:lpwstr/>
  </property>
  <property fmtid="{D5CDD505-2E9C-101B-9397-08002B2CF9AE}" pid="4" name="_ExtendedDescription">
    <vt:lpwstr/>
  </property>
</Properties>
</file>